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7966A" w14:textId="4250304F" w:rsidR="00A96E6C" w:rsidRDefault="008C2792" w:rsidP="00A96E6C">
      <w:pPr>
        <w:jc w:val="center"/>
        <w:rPr>
          <w:b/>
        </w:rPr>
      </w:pPr>
      <w:r>
        <w:rPr>
          <w:b/>
          <w:noProof/>
        </w:rPr>
        <w:drawing>
          <wp:anchor distT="0" distB="0" distL="114300" distR="114300" simplePos="0" relativeHeight="251660288" behindDoc="1" locked="0" layoutInCell="1" allowOverlap="1" wp14:anchorId="036ADE03" wp14:editId="1C3D78A4">
            <wp:simplePos x="0" y="0"/>
            <wp:positionH relativeFrom="column">
              <wp:posOffset>2698115</wp:posOffset>
            </wp:positionH>
            <wp:positionV relativeFrom="paragraph">
              <wp:posOffset>-177165</wp:posOffset>
            </wp:positionV>
            <wp:extent cx="1452880" cy="784225"/>
            <wp:effectExtent l="0" t="0" r="0" b="0"/>
            <wp:wrapTight wrapText="bothSides">
              <wp:wrapPolygon edited="0">
                <wp:start x="0" y="0"/>
                <wp:lineTo x="0" y="20988"/>
                <wp:lineTo x="21241" y="20988"/>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4237B9" w14:textId="3A35F04B" w:rsidR="00A96E6C" w:rsidRDefault="00A96E6C" w:rsidP="00A96E6C">
      <w:pPr>
        <w:jc w:val="center"/>
        <w:rPr>
          <w:b/>
        </w:rPr>
      </w:pPr>
    </w:p>
    <w:p w14:paraId="2F23DC63" w14:textId="77777777" w:rsidR="008C2792" w:rsidRDefault="008C2792" w:rsidP="00A96E6C">
      <w:pPr>
        <w:spacing w:before="100" w:beforeAutospacing="1"/>
        <w:rPr>
          <w:b/>
          <w:bCs/>
          <w:color w:val="000000"/>
          <w:sz w:val="28"/>
          <w:szCs w:val="28"/>
        </w:rPr>
      </w:pPr>
    </w:p>
    <w:tbl>
      <w:tblPr>
        <w:tblpPr w:leftFromText="180" w:rightFromText="180" w:vertAnchor="text" w:horzAnchor="margin" w:tblpXSpec="center" w:tblpY="675"/>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2272"/>
      </w:tblGrid>
      <w:tr w:rsidR="008C2792" w:rsidRPr="00E0561A" w14:paraId="6F43A7D1" w14:textId="77777777" w:rsidTr="008C2792">
        <w:tc>
          <w:tcPr>
            <w:tcW w:w="1677" w:type="dxa"/>
            <w:shd w:val="clear" w:color="auto" w:fill="auto"/>
          </w:tcPr>
          <w:p w14:paraId="0D4AE26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Policy Name: </w:t>
            </w:r>
          </w:p>
        </w:tc>
        <w:tc>
          <w:tcPr>
            <w:tcW w:w="3955" w:type="dxa"/>
            <w:shd w:val="clear" w:color="auto" w:fill="auto"/>
          </w:tcPr>
          <w:p w14:paraId="0CDC6D87" w14:textId="6D4E479D" w:rsidR="008C2792" w:rsidRPr="001D5E88" w:rsidRDefault="00CD7CAC" w:rsidP="00EE5055">
            <w:pPr>
              <w:spacing w:before="100" w:beforeAutospacing="1"/>
              <w:rPr>
                <w:rFonts w:ascii="Calibri" w:hAnsi="Calibri" w:cs="Arial"/>
                <w:b/>
                <w:bCs/>
                <w:color w:val="000000"/>
              </w:rPr>
            </w:pPr>
            <w:r>
              <w:rPr>
                <w:rFonts w:ascii="Calibri" w:hAnsi="Calibri" w:cs="Arial"/>
                <w:b/>
                <w:bCs/>
                <w:color w:val="000000"/>
              </w:rPr>
              <w:t xml:space="preserve">Emergency Evacuation </w:t>
            </w:r>
          </w:p>
        </w:tc>
        <w:tc>
          <w:tcPr>
            <w:tcW w:w="2014" w:type="dxa"/>
            <w:shd w:val="clear" w:color="auto" w:fill="auto"/>
          </w:tcPr>
          <w:p w14:paraId="7F627AED"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2272" w:type="dxa"/>
            <w:shd w:val="clear" w:color="auto" w:fill="auto"/>
          </w:tcPr>
          <w:p w14:paraId="0012E0B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9/2017</w:t>
            </w:r>
          </w:p>
        </w:tc>
      </w:tr>
      <w:tr w:rsidR="008C2792" w:rsidRPr="00E0561A" w14:paraId="71B4065B" w14:textId="77777777" w:rsidTr="008C2792">
        <w:tc>
          <w:tcPr>
            <w:tcW w:w="1677" w:type="dxa"/>
            <w:shd w:val="clear" w:color="auto" w:fill="auto"/>
          </w:tcPr>
          <w:p w14:paraId="1189E6E1"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726B00DB" w14:textId="6F245B42"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 xml:space="preserve">Protocol for </w:t>
            </w:r>
            <w:r w:rsidR="00CD7CAC">
              <w:rPr>
                <w:rFonts w:ascii="Calibri" w:hAnsi="Calibri" w:cs="Arial"/>
                <w:b/>
                <w:bCs/>
                <w:color w:val="000000"/>
              </w:rPr>
              <w:t>safely exiting the building in the event of an emergency evacuation</w:t>
            </w:r>
          </w:p>
        </w:tc>
        <w:tc>
          <w:tcPr>
            <w:tcW w:w="2014" w:type="dxa"/>
            <w:shd w:val="clear" w:color="auto" w:fill="auto"/>
          </w:tcPr>
          <w:p w14:paraId="0E0CB777"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2272" w:type="dxa"/>
            <w:shd w:val="clear" w:color="auto" w:fill="auto"/>
          </w:tcPr>
          <w:p w14:paraId="18E704E8" w14:textId="77777777" w:rsidR="008C2792" w:rsidRPr="001D5E88" w:rsidRDefault="008C2792" w:rsidP="00EE5055">
            <w:pPr>
              <w:spacing w:before="100" w:beforeAutospacing="1"/>
              <w:rPr>
                <w:rFonts w:ascii="Calibri" w:hAnsi="Calibri" w:cs="Arial"/>
                <w:b/>
                <w:bCs/>
                <w:color w:val="000000"/>
              </w:rPr>
            </w:pPr>
            <w:r w:rsidRPr="001D5E88">
              <w:rPr>
                <w:rFonts w:ascii="Calibri" w:hAnsi="Calibri" w:cs="Arial"/>
                <w:b/>
                <w:bCs/>
                <w:color w:val="000000"/>
              </w:rPr>
              <w:t>9/2017</w:t>
            </w:r>
          </w:p>
        </w:tc>
      </w:tr>
    </w:tbl>
    <w:p w14:paraId="2F38717C" w14:textId="1E7BCF14" w:rsidR="008C2792" w:rsidRDefault="008C2792" w:rsidP="00A96E6C">
      <w:pPr>
        <w:spacing w:before="100" w:beforeAutospacing="1"/>
        <w:rPr>
          <w:b/>
          <w:bCs/>
          <w:color w:val="000000"/>
          <w:sz w:val="28"/>
          <w:szCs w:val="28"/>
        </w:rPr>
      </w:pPr>
    </w:p>
    <w:p w14:paraId="0AFCD031" w14:textId="0EC40537" w:rsidR="00A96E6C" w:rsidRPr="00A96E6C" w:rsidRDefault="00360CC6" w:rsidP="00A96E6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35D3DCE7" wp14:editId="796018AB">
                <wp:simplePos x="0" y="0"/>
                <wp:positionH relativeFrom="margin">
                  <wp:align>right</wp:align>
                </wp:positionH>
                <wp:positionV relativeFrom="paragraph">
                  <wp:posOffset>26670</wp:posOffset>
                </wp:positionV>
                <wp:extent cx="6334125" cy="9525"/>
                <wp:effectExtent l="19050" t="1905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3412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C1E8099" id="Straight Connector 2"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47.55pt,2.1pt" to="946.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" strokecolor="#327e71" strokeweight="2.25pt">
                <v:stroke joinstyle="miter"/>
                <o:lock v:ext="edit" shapetype="f"/>
                <w10:wrap anchorx="margin"/>
              </v:line>
            </w:pict>
          </mc:Fallback>
        </mc:AlternateContent>
      </w:r>
      <w:r w:rsidR="00A96E6C" w:rsidRPr="00A96E6C">
        <w:rPr>
          <w:rFonts w:asciiTheme="minorHAnsi" w:hAnsiTheme="minorHAnsi"/>
          <w:sz w:val="22"/>
          <w:szCs w:val="22"/>
        </w:rPr>
        <w:tab/>
      </w:r>
      <w:r w:rsidR="00A96E6C" w:rsidRPr="00A96E6C">
        <w:rPr>
          <w:rFonts w:asciiTheme="minorHAnsi" w:hAnsiTheme="minorHAnsi"/>
          <w:sz w:val="22"/>
          <w:szCs w:val="22"/>
        </w:rPr>
        <w:tab/>
      </w:r>
    </w:p>
    <w:p w14:paraId="4EA76042" w14:textId="77777777" w:rsidR="008C2792" w:rsidRDefault="008C2792" w:rsidP="00A96E6C">
      <w:pPr>
        <w:rPr>
          <w:rFonts w:asciiTheme="minorHAnsi" w:hAnsiTheme="minorHAnsi"/>
          <w:b/>
          <w:sz w:val="22"/>
          <w:szCs w:val="22"/>
        </w:rPr>
      </w:pPr>
    </w:p>
    <w:p w14:paraId="1FCB9848" w14:textId="4A9EF199" w:rsidR="00A96E6C" w:rsidRPr="00BA0AA1" w:rsidRDefault="00A96E6C" w:rsidP="00A96E6C">
      <w:pPr>
        <w:rPr>
          <w:rFonts w:asciiTheme="minorHAnsi" w:hAnsiTheme="minorHAnsi" w:cstheme="minorHAnsi"/>
        </w:rPr>
      </w:pPr>
      <w:r w:rsidRPr="00BA0AA1">
        <w:rPr>
          <w:rFonts w:asciiTheme="minorHAnsi" w:hAnsiTheme="minorHAnsi" w:cstheme="minorHAnsi"/>
          <w:b/>
        </w:rPr>
        <w:t>Policy:</w:t>
      </w:r>
      <w:r w:rsidRPr="00BA0AA1">
        <w:rPr>
          <w:rFonts w:asciiTheme="minorHAnsi" w:hAnsiTheme="minorHAnsi" w:cstheme="minorHAnsi"/>
        </w:rPr>
        <w:t xml:space="preserve">  </w:t>
      </w:r>
    </w:p>
    <w:p w14:paraId="609DC9A3" w14:textId="243FF851" w:rsidR="00A96E6C" w:rsidRPr="00BA0AA1" w:rsidRDefault="00CD7CAC" w:rsidP="00A96E6C">
      <w:pPr>
        <w:rPr>
          <w:rFonts w:asciiTheme="minorHAnsi" w:hAnsiTheme="minorHAnsi" w:cstheme="minorHAnsi"/>
        </w:rPr>
      </w:pPr>
      <w:r w:rsidRPr="00BA0AA1">
        <w:rPr>
          <w:rFonts w:asciiTheme="minorHAnsi" w:hAnsiTheme="minorHAnsi" w:cstheme="minorHAnsi"/>
        </w:rPr>
        <w:t xml:space="preserve">It is imperative at </w:t>
      </w:r>
      <w:r w:rsidR="00A96E6C" w:rsidRPr="00BA0AA1">
        <w:rPr>
          <w:rFonts w:asciiTheme="minorHAnsi" w:hAnsiTheme="minorHAnsi" w:cstheme="minorHAnsi"/>
        </w:rPr>
        <w:t xml:space="preserve">Greater New Beginnings (GNB) </w:t>
      </w:r>
      <w:r w:rsidRPr="00BA0AA1">
        <w:rPr>
          <w:rFonts w:asciiTheme="minorHAnsi" w:hAnsiTheme="minorHAnsi" w:cstheme="minorHAnsi"/>
        </w:rPr>
        <w:t>to plan for imminent disasters that pose a risk to our youth and staff. By training our staff for various events, we minimize the potential risk for those involved.</w:t>
      </w:r>
      <w:bookmarkStart w:id="0" w:name="_GoBack"/>
      <w:bookmarkEnd w:id="0"/>
    </w:p>
    <w:p w14:paraId="204D56FF" w14:textId="31832B59" w:rsidR="00A96E6C" w:rsidRPr="00BA0AA1" w:rsidRDefault="00A96E6C" w:rsidP="00A96E6C">
      <w:pPr>
        <w:rPr>
          <w:rFonts w:asciiTheme="minorHAnsi" w:hAnsiTheme="minorHAnsi" w:cstheme="minorHAnsi"/>
        </w:rPr>
      </w:pPr>
    </w:p>
    <w:p w14:paraId="397F24BD" w14:textId="58F8CCAE" w:rsidR="00A96E6C" w:rsidRPr="00BA0AA1" w:rsidRDefault="00A96E6C" w:rsidP="00A96E6C">
      <w:pPr>
        <w:pStyle w:val="Footer"/>
        <w:rPr>
          <w:rFonts w:asciiTheme="minorHAnsi" w:hAnsiTheme="minorHAnsi" w:cstheme="minorHAnsi"/>
          <w:b/>
        </w:rPr>
      </w:pPr>
      <w:r w:rsidRPr="00BA0AA1">
        <w:rPr>
          <w:rFonts w:asciiTheme="minorHAnsi" w:hAnsiTheme="minorHAnsi" w:cstheme="minorHAnsi"/>
          <w:b/>
        </w:rPr>
        <w:t xml:space="preserve">Procedure:  </w:t>
      </w:r>
    </w:p>
    <w:p w14:paraId="00CA6191" w14:textId="6D454C51"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Assignment of Emergency Tasks</w:t>
      </w:r>
    </w:p>
    <w:tbl>
      <w:tblPr>
        <w:tblW w:w="9340" w:type="dxa"/>
        <w:tblLook w:val="04A0" w:firstRow="1" w:lastRow="0" w:firstColumn="1" w:lastColumn="0" w:noHBand="0" w:noVBand="1"/>
      </w:tblPr>
      <w:tblGrid>
        <w:gridCol w:w="2540"/>
        <w:gridCol w:w="3680"/>
        <w:gridCol w:w="3120"/>
      </w:tblGrid>
      <w:tr w:rsidR="00CD7CAC" w:rsidRPr="00BA0AA1" w14:paraId="59ED553C" w14:textId="77777777" w:rsidTr="00B06C26">
        <w:trPr>
          <w:trHeight w:val="288"/>
        </w:trPr>
        <w:tc>
          <w:tcPr>
            <w:tcW w:w="2540" w:type="dxa"/>
            <w:tcBorders>
              <w:top w:val="nil"/>
              <w:left w:val="nil"/>
              <w:bottom w:val="nil"/>
              <w:right w:val="nil"/>
            </w:tcBorders>
            <w:shd w:val="clear" w:color="000000" w:fill="1C8C87"/>
            <w:vAlign w:val="bottom"/>
            <w:hideMark/>
          </w:tcPr>
          <w:p w14:paraId="53E9B8AB"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Name of Staff</w:t>
            </w:r>
          </w:p>
        </w:tc>
        <w:tc>
          <w:tcPr>
            <w:tcW w:w="3680" w:type="dxa"/>
            <w:tcBorders>
              <w:top w:val="nil"/>
              <w:left w:val="nil"/>
              <w:bottom w:val="nil"/>
              <w:right w:val="nil"/>
            </w:tcBorders>
            <w:shd w:val="clear" w:color="000000" w:fill="1C8C87"/>
            <w:noWrap/>
            <w:vAlign w:val="bottom"/>
            <w:hideMark/>
          </w:tcPr>
          <w:p w14:paraId="485E691D"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Title</w:t>
            </w:r>
          </w:p>
        </w:tc>
        <w:tc>
          <w:tcPr>
            <w:tcW w:w="3120" w:type="dxa"/>
            <w:tcBorders>
              <w:top w:val="nil"/>
              <w:left w:val="nil"/>
              <w:bottom w:val="nil"/>
              <w:right w:val="nil"/>
            </w:tcBorders>
            <w:shd w:val="clear" w:color="000000" w:fill="1C8C87"/>
            <w:noWrap/>
            <w:vAlign w:val="bottom"/>
            <w:hideMark/>
          </w:tcPr>
          <w:p w14:paraId="68F35413"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 xml:space="preserve">Assignment </w:t>
            </w:r>
          </w:p>
        </w:tc>
      </w:tr>
      <w:tr w:rsidR="00CD7CAC" w:rsidRPr="00BA0AA1" w14:paraId="0C7AE49D" w14:textId="77777777" w:rsidTr="00B06C26">
        <w:trPr>
          <w:trHeight w:val="288"/>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BD410"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Eugene "Gene" </w:t>
            </w:r>
            <w:proofErr w:type="spellStart"/>
            <w:r w:rsidRPr="00BA0AA1">
              <w:rPr>
                <w:rFonts w:asciiTheme="minorHAnsi" w:hAnsiTheme="minorHAnsi" w:cstheme="minorHAnsi"/>
                <w:color w:val="000000"/>
              </w:rPr>
              <w:t>Denard</w:t>
            </w:r>
            <w:proofErr w:type="spellEnd"/>
          </w:p>
        </w:tc>
        <w:tc>
          <w:tcPr>
            <w:tcW w:w="3680" w:type="dxa"/>
            <w:tcBorders>
              <w:top w:val="single" w:sz="4" w:space="0" w:color="auto"/>
              <w:left w:val="nil"/>
              <w:bottom w:val="single" w:sz="4" w:space="0" w:color="auto"/>
              <w:right w:val="single" w:sz="4" w:space="0" w:color="auto"/>
            </w:tcBorders>
            <w:shd w:val="clear" w:color="auto" w:fill="auto"/>
            <w:noWrap/>
            <w:vAlign w:val="bottom"/>
            <w:hideMark/>
          </w:tcPr>
          <w:p w14:paraId="7233278D"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Facility Manager </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14:paraId="2F813FD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Direct Evacuation &amp; Person Count</w:t>
            </w:r>
          </w:p>
        </w:tc>
      </w:tr>
      <w:tr w:rsidR="00CD7CAC" w:rsidRPr="00BA0AA1" w14:paraId="6B8C3FF9"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1A115C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Rachel Chinn</w:t>
            </w:r>
          </w:p>
        </w:tc>
        <w:tc>
          <w:tcPr>
            <w:tcW w:w="3680" w:type="dxa"/>
            <w:tcBorders>
              <w:top w:val="nil"/>
              <w:left w:val="nil"/>
              <w:bottom w:val="single" w:sz="4" w:space="0" w:color="auto"/>
              <w:right w:val="single" w:sz="4" w:space="0" w:color="auto"/>
            </w:tcBorders>
            <w:shd w:val="clear" w:color="auto" w:fill="auto"/>
            <w:noWrap/>
            <w:vAlign w:val="bottom"/>
            <w:hideMark/>
          </w:tcPr>
          <w:p w14:paraId="7BCD5CB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Mental Health Counselor </w:t>
            </w:r>
          </w:p>
        </w:tc>
        <w:tc>
          <w:tcPr>
            <w:tcW w:w="3120" w:type="dxa"/>
            <w:tcBorders>
              <w:top w:val="nil"/>
              <w:left w:val="nil"/>
              <w:bottom w:val="single" w:sz="4" w:space="0" w:color="auto"/>
              <w:right w:val="single" w:sz="4" w:space="0" w:color="auto"/>
            </w:tcBorders>
            <w:shd w:val="clear" w:color="auto" w:fill="auto"/>
            <w:noWrap/>
            <w:vAlign w:val="bottom"/>
            <w:hideMark/>
          </w:tcPr>
          <w:p w14:paraId="106AC820"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Handling of First Aid</w:t>
            </w:r>
          </w:p>
        </w:tc>
      </w:tr>
      <w:tr w:rsidR="00CD7CAC" w:rsidRPr="00BA0AA1" w14:paraId="26E2B329"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7E7F372D"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Joyce Love</w:t>
            </w:r>
          </w:p>
        </w:tc>
        <w:tc>
          <w:tcPr>
            <w:tcW w:w="3680" w:type="dxa"/>
            <w:tcBorders>
              <w:top w:val="nil"/>
              <w:left w:val="nil"/>
              <w:bottom w:val="single" w:sz="4" w:space="0" w:color="auto"/>
              <w:right w:val="single" w:sz="4" w:space="0" w:color="auto"/>
            </w:tcBorders>
            <w:shd w:val="clear" w:color="auto" w:fill="auto"/>
            <w:noWrap/>
            <w:vAlign w:val="bottom"/>
            <w:hideMark/>
          </w:tcPr>
          <w:p w14:paraId="7174C623"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Residential Counselor - NOC</w:t>
            </w:r>
          </w:p>
        </w:tc>
        <w:tc>
          <w:tcPr>
            <w:tcW w:w="3120" w:type="dxa"/>
            <w:tcBorders>
              <w:top w:val="nil"/>
              <w:left w:val="nil"/>
              <w:bottom w:val="single" w:sz="4" w:space="0" w:color="auto"/>
              <w:right w:val="single" w:sz="4" w:space="0" w:color="auto"/>
            </w:tcBorders>
            <w:shd w:val="clear" w:color="auto" w:fill="auto"/>
            <w:noWrap/>
            <w:vAlign w:val="bottom"/>
            <w:hideMark/>
          </w:tcPr>
          <w:p w14:paraId="27E2123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Handling of First Aid</w:t>
            </w:r>
          </w:p>
        </w:tc>
      </w:tr>
      <w:tr w:rsidR="00CD7CAC" w:rsidRPr="00BA0AA1" w14:paraId="6DE1EB3D"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1FFEF2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Valentina Fierro</w:t>
            </w:r>
          </w:p>
        </w:tc>
        <w:tc>
          <w:tcPr>
            <w:tcW w:w="3680" w:type="dxa"/>
            <w:tcBorders>
              <w:top w:val="nil"/>
              <w:left w:val="nil"/>
              <w:bottom w:val="single" w:sz="4" w:space="0" w:color="auto"/>
              <w:right w:val="single" w:sz="4" w:space="0" w:color="auto"/>
            </w:tcBorders>
            <w:shd w:val="clear" w:color="auto" w:fill="auto"/>
            <w:noWrap/>
            <w:vAlign w:val="bottom"/>
            <w:hideMark/>
          </w:tcPr>
          <w:p w14:paraId="328795E6"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Mental Health Rehabilitation Specialist </w:t>
            </w:r>
          </w:p>
        </w:tc>
        <w:tc>
          <w:tcPr>
            <w:tcW w:w="3120" w:type="dxa"/>
            <w:tcBorders>
              <w:top w:val="nil"/>
              <w:left w:val="nil"/>
              <w:bottom w:val="single" w:sz="4" w:space="0" w:color="auto"/>
              <w:right w:val="single" w:sz="4" w:space="0" w:color="auto"/>
            </w:tcBorders>
            <w:shd w:val="clear" w:color="auto" w:fill="auto"/>
            <w:noWrap/>
            <w:vAlign w:val="bottom"/>
            <w:hideMark/>
          </w:tcPr>
          <w:p w14:paraId="168E586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Telephone Emergency Numbers</w:t>
            </w:r>
          </w:p>
        </w:tc>
      </w:tr>
      <w:tr w:rsidR="00CD7CAC" w:rsidRPr="00BA0AA1" w14:paraId="7AD42BC0"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0F0A671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Chris Moorhead</w:t>
            </w:r>
          </w:p>
        </w:tc>
        <w:tc>
          <w:tcPr>
            <w:tcW w:w="3680" w:type="dxa"/>
            <w:tcBorders>
              <w:top w:val="nil"/>
              <w:left w:val="nil"/>
              <w:bottom w:val="single" w:sz="4" w:space="0" w:color="auto"/>
              <w:right w:val="single" w:sz="4" w:space="0" w:color="auto"/>
            </w:tcBorders>
            <w:shd w:val="clear" w:color="auto" w:fill="auto"/>
            <w:noWrap/>
            <w:vAlign w:val="bottom"/>
            <w:hideMark/>
          </w:tcPr>
          <w:p w14:paraId="1D22A95D"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Mental Health Counselor</w:t>
            </w:r>
          </w:p>
        </w:tc>
        <w:tc>
          <w:tcPr>
            <w:tcW w:w="3120" w:type="dxa"/>
            <w:tcBorders>
              <w:top w:val="nil"/>
              <w:left w:val="nil"/>
              <w:bottom w:val="single" w:sz="4" w:space="0" w:color="auto"/>
              <w:right w:val="single" w:sz="4" w:space="0" w:color="auto"/>
            </w:tcBorders>
            <w:shd w:val="clear" w:color="auto" w:fill="auto"/>
            <w:noWrap/>
            <w:vAlign w:val="bottom"/>
            <w:hideMark/>
          </w:tcPr>
          <w:p w14:paraId="55C828DB"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Transportation</w:t>
            </w:r>
          </w:p>
        </w:tc>
      </w:tr>
      <w:tr w:rsidR="00CD7CAC" w:rsidRPr="00BA0AA1" w14:paraId="53EA7F55"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389F6EEB" w14:textId="77777777" w:rsidR="00CD7CAC" w:rsidRPr="00BA0AA1" w:rsidRDefault="00CD7CAC" w:rsidP="00B06C26">
            <w:pPr>
              <w:rPr>
                <w:rFonts w:asciiTheme="minorHAnsi" w:hAnsiTheme="minorHAnsi" w:cstheme="minorHAnsi"/>
                <w:color w:val="000000"/>
              </w:rPr>
            </w:pPr>
            <w:proofErr w:type="spellStart"/>
            <w:r w:rsidRPr="00BA0AA1">
              <w:rPr>
                <w:rFonts w:asciiTheme="minorHAnsi" w:hAnsiTheme="minorHAnsi" w:cstheme="minorHAnsi"/>
                <w:color w:val="000000"/>
              </w:rPr>
              <w:t>Delwin</w:t>
            </w:r>
            <w:proofErr w:type="spellEnd"/>
            <w:r w:rsidRPr="00BA0AA1">
              <w:rPr>
                <w:rFonts w:asciiTheme="minorHAnsi" w:hAnsiTheme="minorHAnsi" w:cstheme="minorHAnsi"/>
                <w:color w:val="000000"/>
              </w:rPr>
              <w:t xml:space="preserve"> Bradford</w:t>
            </w:r>
          </w:p>
        </w:tc>
        <w:tc>
          <w:tcPr>
            <w:tcW w:w="3680" w:type="dxa"/>
            <w:tcBorders>
              <w:top w:val="nil"/>
              <w:left w:val="nil"/>
              <w:bottom w:val="single" w:sz="4" w:space="0" w:color="auto"/>
              <w:right w:val="single" w:sz="4" w:space="0" w:color="auto"/>
            </w:tcBorders>
            <w:shd w:val="clear" w:color="auto" w:fill="auto"/>
            <w:noWrap/>
            <w:vAlign w:val="bottom"/>
            <w:hideMark/>
          </w:tcPr>
          <w:p w14:paraId="576F051C"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Mental Health Counselor </w:t>
            </w:r>
          </w:p>
        </w:tc>
        <w:tc>
          <w:tcPr>
            <w:tcW w:w="3120" w:type="dxa"/>
            <w:tcBorders>
              <w:top w:val="nil"/>
              <w:left w:val="nil"/>
              <w:bottom w:val="single" w:sz="4" w:space="0" w:color="auto"/>
              <w:right w:val="single" w:sz="4" w:space="0" w:color="auto"/>
            </w:tcBorders>
            <w:shd w:val="clear" w:color="auto" w:fill="auto"/>
            <w:noWrap/>
            <w:vAlign w:val="bottom"/>
            <w:hideMark/>
          </w:tcPr>
          <w:p w14:paraId="5923F7E9"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Transportation</w:t>
            </w:r>
          </w:p>
        </w:tc>
      </w:tr>
      <w:tr w:rsidR="00CD7CAC" w:rsidRPr="00BA0AA1" w14:paraId="3C4F9832" w14:textId="77777777" w:rsidTr="00B06C26">
        <w:trPr>
          <w:trHeight w:val="288"/>
        </w:trPr>
        <w:tc>
          <w:tcPr>
            <w:tcW w:w="2540" w:type="dxa"/>
            <w:tcBorders>
              <w:top w:val="nil"/>
              <w:left w:val="single" w:sz="4" w:space="0" w:color="auto"/>
              <w:bottom w:val="single" w:sz="4" w:space="0" w:color="auto"/>
              <w:right w:val="single" w:sz="4" w:space="0" w:color="auto"/>
            </w:tcBorders>
            <w:shd w:val="clear" w:color="auto" w:fill="auto"/>
            <w:vAlign w:val="bottom"/>
            <w:hideMark/>
          </w:tcPr>
          <w:p w14:paraId="6623C9FA" w14:textId="77777777" w:rsidR="00CD7CAC" w:rsidRPr="00BA0AA1" w:rsidRDefault="00CD7CAC" w:rsidP="00B06C26">
            <w:pPr>
              <w:rPr>
                <w:rFonts w:asciiTheme="minorHAnsi" w:hAnsiTheme="minorHAnsi" w:cstheme="minorHAnsi"/>
                <w:color w:val="000000"/>
              </w:rPr>
            </w:pPr>
            <w:proofErr w:type="spellStart"/>
            <w:r w:rsidRPr="00BA0AA1">
              <w:rPr>
                <w:rFonts w:asciiTheme="minorHAnsi" w:hAnsiTheme="minorHAnsi" w:cstheme="minorHAnsi"/>
                <w:color w:val="000000"/>
              </w:rPr>
              <w:t>Deone</w:t>
            </w:r>
            <w:proofErr w:type="spellEnd"/>
            <w:r w:rsidRPr="00BA0AA1">
              <w:rPr>
                <w:rFonts w:asciiTheme="minorHAnsi" w:hAnsiTheme="minorHAnsi" w:cstheme="minorHAnsi"/>
                <w:color w:val="000000"/>
              </w:rPr>
              <w:t xml:space="preserve"> Ellison</w:t>
            </w:r>
          </w:p>
        </w:tc>
        <w:tc>
          <w:tcPr>
            <w:tcW w:w="3680" w:type="dxa"/>
            <w:tcBorders>
              <w:top w:val="nil"/>
              <w:left w:val="nil"/>
              <w:bottom w:val="single" w:sz="4" w:space="0" w:color="auto"/>
              <w:right w:val="single" w:sz="4" w:space="0" w:color="auto"/>
            </w:tcBorders>
            <w:shd w:val="clear" w:color="auto" w:fill="auto"/>
            <w:noWrap/>
            <w:vAlign w:val="bottom"/>
            <w:hideMark/>
          </w:tcPr>
          <w:p w14:paraId="06085D7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Facility Manager </w:t>
            </w:r>
          </w:p>
        </w:tc>
        <w:tc>
          <w:tcPr>
            <w:tcW w:w="3120" w:type="dxa"/>
            <w:tcBorders>
              <w:top w:val="nil"/>
              <w:left w:val="nil"/>
              <w:bottom w:val="single" w:sz="4" w:space="0" w:color="auto"/>
              <w:right w:val="single" w:sz="4" w:space="0" w:color="auto"/>
            </w:tcBorders>
            <w:shd w:val="clear" w:color="auto" w:fill="auto"/>
            <w:noWrap/>
            <w:vAlign w:val="bottom"/>
            <w:hideMark/>
          </w:tcPr>
          <w:p w14:paraId="09F5F89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Meal Prep</w:t>
            </w:r>
          </w:p>
        </w:tc>
      </w:tr>
    </w:tbl>
    <w:p w14:paraId="08EA2D3D" w14:textId="77777777" w:rsidR="00CD7CAC" w:rsidRPr="00BA0AA1" w:rsidRDefault="00CD7CAC" w:rsidP="00CD7CAC">
      <w:pPr>
        <w:shd w:val="clear" w:color="auto" w:fill="FFFFFF"/>
        <w:rPr>
          <w:rFonts w:asciiTheme="minorHAnsi" w:hAnsiTheme="minorHAnsi" w:cstheme="minorHAnsi"/>
          <w:b/>
          <w:bCs/>
          <w:color w:val="222222"/>
        </w:rPr>
      </w:pPr>
    </w:p>
    <w:p w14:paraId="534274C4" w14:textId="2FC3E30D"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Emergency Names and Telephone Numbers (In addition to 9-1-1)</w:t>
      </w:r>
    </w:p>
    <w:p w14:paraId="3A55AD87" w14:textId="77777777" w:rsidR="00CD7CAC" w:rsidRPr="00BA0AA1" w:rsidRDefault="00CD7CAC" w:rsidP="00CD7CAC">
      <w:pPr>
        <w:shd w:val="clear" w:color="auto" w:fill="FFFFFF"/>
        <w:rPr>
          <w:rFonts w:asciiTheme="minorHAnsi" w:hAnsiTheme="minorHAnsi" w:cstheme="minorHAnsi"/>
        </w:rPr>
      </w:pPr>
      <w:r w:rsidRPr="00BA0AA1">
        <w:rPr>
          <w:rFonts w:asciiTheme="minorHAnsi" w:hAnsiTheme="minorHAnsi" w:cstheme="minorHAnsi"/>
          <w:color w:val="222222"/>
        </w:rPr>
        <w:t xml:space="preserve">In addition to posting 9-1-1, Greater New </w:t>
      </w:r>
      <w:r w:rsidRPr="00BA0AA1">
        <w:rPr>
          <w:rFonts w:asciiTheme="minorHAnsi" w:hAnsiTheme="minorHAnsi" w:cstheme="minorHAnsi"/>
        </w:rPr>
        <w:t xml:space="preserve">Beginnings Youth Services, Inc. posts various numbers to emergency services in order to address various circumstances in the most expedient manner. The following numbers are accessible and available for staff in the event they are needed. </w:t>
      </w:r>
    </w:p>
    <w:tbl>
      <w:tblPr>
        <w:tblW w:w="9400" w:type="dxa"/>
        <w:tblLook w:val="04A0" w:firstRow="1" w:lastRow="0" w:firstColumn="1" w:lastColumn="0" w:noHBand="0" w:noVBand="1"/>
      </w:tblPr>
      <w:tblGrid>
        <w:gridCol w:w="4940"/>
        <w:gridCol w:w="4460"/>
      </w:tblGrid>
      <w:tr w:rsidR="00CD7CAC" w:rsidRPr="00BA0AA1" w14:paraId="54ACDA57" w14:textId="77777777" w:rsidTr="00B06C26">
        <w:trPr>
          <w:trHeight w:val="288"/>
        </w:trPr>
        <w:tc>
          <w:tcPr>
            <w:tcW w:w="4940" w:type="dxa"/>
            <w:tcBorders>
              <w:top w:val="nil"/>
              <w:left w:val="nil"/>
              <w:bottom w:val="nil"/>
              <w:right w:val="nil"/>
            </w:tcBorders>
            <w:shd w:val="clear" w:color="000000" w:fill="1C8C87"/>
            <w:vAlign w:val="bottom"/>
            <w:hideMark/>
          </w:tcPr>
          <w:p w14:paraId="00AD02D4"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Agency</w:t>
            </w:r>
          </w:p>
        </w:tc>
        <w:tc>
          <w:tcPr>
            <w:tcW w:w="4460" w:type="dxa"/>
            <w:tcBorders>
              <w:top w:val="nil"/>
              <w:left w:val="nil"/>
              <w:bottom w:val="nil"/>
              <w:right w:val="nil"/>
            </w:tcBorders>
            <w:shd w:val="clear" w:color="000000" w:fill="1C8C87"/>
            <w:noWrap/>
            <w:vAlign w:val="bottom"/>
            <w:hideMark/>
          </w:tcPr>
          <w:p w14:paraId="0852344B"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Contact Number</w:t>
            </w:r>
          </w:p>
        </w:tc>
      </w:tr>
      <w:tr w:rsidR="00CD7CAC" w:rsidRPr="00BA0AA1" w14:paraId="1ACE5893" w14:textId="77777777" w:rsidTr="00B06C26">
        <w:trPr>
          <w:trHeight w:val="288"/>
        </w:trPr>
        <w:tc>
          <w:tcPr>
            <w:tcW w:w="49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130AF"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Fire &amp; Paramedics</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14:paraId="0DF5691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Emergency: 911                                                          Non-Emergency: 510-444-3322</w:t>
            </w:r>
          </w:p>
        </w:tc>
      </w:tr>
      <w:tr w:rsidR="00CD7CAC" w:rsidRPr="00BA0AA1" w14:paraId="495CF3CB"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928CD79"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Red Cross</w:t>
            </w:r>
          </w:p>
        </w:tc>
        <w:tc>
          <w:tcPr>
            <w:tcW w:w="4460" w:type="dxa"/>
            <w:tcBorders>
              <w:top w:val="nil"/>
              <w:left w:val="nil"/>
              <w:bottom w:val="single" w:sz="4" w:space="0" w:color="auto"/>
              <w:right w:val="single" w:sz="4" w:space="0" w:color="auto"/>
            </w:tcBorders>
            <w:shd w:val="clear" w:color="auto" w:fill="auto"/>
            <w:noWrap/>
            <w:vAlign w:val="bottom"/>
            <w:hideMark/>
          </w:tcPr>
          <w:p w14:paraId="2D5FA580"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510-594-5100</w:t>
            </w:r>
          </w:p>
        </w:tc>
      </w:tr>
      <w:tr w:rsidR="00CD7CAC" w:rsidRPr="00BA0AA1" w14:paraId="0A6FE34C"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E0199DA"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Hospitals</w:t>
            </w:r>
          </w:p>
        </w:tc>
        <w:tc>
          <w:tcPr>
            <w:tcW w:w="4460" w:type="dxa"/>
            <w:tcBorders>
              <w:top w:val="nil"/>
              <w:left w:val="nil"/>
              <w:bottom w:val="single" w:sz="4" w:space="0" w:color="auto"/>
              <w:right w:val="single" w:sz="4" w:space="0" w:color="auto"/>
            </w:tcBorders>
            <w:shd w:val="clear" w:color="auto" w:fill="auto"/>
            <w:noWrap/>
            <w:vAlign w:val="bottom"/>
            <w:hideMark/>
          </w:tcPr>
          <w:p w14:paraId="6E77F14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w:t>
            </w:r>
          </w:p>
        </w:tc>
      </w:tr>
      <w:tr w:rsidR="00CD7CAC" w:rsidRPr="00BA0AA1" w14:paraId="073E5A19"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16F9E93"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1. Children’s Hospital (Oakland)</w:t>
            </w:r>
          </w:p>
        </w:tc>
        <w:tc>
          <w:tcPr>
            <w:tcW w:w="4460" w:type="dxa"/>
            <w:tcBorders>
              <w:top w:val="nil"/>
              <w:left w:val="nil"/>
              <w:bottom w:val="single" w:sz="4" w:space="0" w:color="auto"/>
              <w:right w:val="single" w:sz="4" w:space="0" w:color="auto"/>
            </w:tcBorders>
            <w:shd w:val="clear" w:color="auto" w:fill="auto"/>
            <w:noWrap/>
            <w:vAlign w:val="bottom"/>
            <w:hideMark/>
          </w:tcPr>
          <w:p w14:paraId="3223173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510-428-3000</w:t>
            </w:r>
          </w:p>
        </w:tc>
      </w:tr>
      <w:tr w:rsidR="00CD7CAC" w:rsidRPr="00BA0AA1" w14:paraId="1E08A51F"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E132A23"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2. Chappell Hayes (Oakland)</w:t>
            </w:r>
          </w:p>
        </w:tc>
        <w:tc>
          <w:tcPr>
            <w:tcW w:w="4460" w:type="dxa"/>
            <w:tcBorders>
              <w:top w:val="nil"/>
              <w:left w:val="nil"/>
              <w:bottom w:val="single" w:sz="4" w:space="0" w:color="auto"/>
              <w:right w:val="single" w:sz="4" w:space="0" w:color="auto"/>
            </w:tcBorders>
            <w:shd w:val="clear" w:color="auto" w:fill="auto"/>
            <w:noWrap/>
            <w:vAlign w:val="bottom"/>
            <w:hideMark/>
          </w:tcPr>
          <w:p w14:paraId="404479FD"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510-835-1393</w:t>
            </w:r>
          </w:p>
        </w:tc>
      </w:tr>
      <w:tr w:rsidR="00CD7CAC" w:rsidRPr="00BA0AA1" w14:paraId="22D4C23A"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tcPr>
          <w:p w14:paraId="4CB3514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3. Willow Rock (Psychiatry)</w:t>
            </w:r>
          </w:p>
        </w:tc>
        <w:tc>
          <w:tcPr>
            <w:tcW w:w="4460" w:type="dxa"/>
            <w:tcBorders>
              <w:top w:val="nil"/>
              <w:left w:val="nil"/>
              <w:bottom w:val="single" w:sz="4" w:space="0" w:color="auto"/>
              <w:right w:val="single" w:sz="4" w:space="0" w:color="auto"/>
            </w:tcBorders>
            <w:shd w:val="clear" w:color="auto" w:fill="auto"/>
            <w:noWrap/>
            <w:vAlign w:val="bottom"/>
          </w:tcPr>
          <w:p w14:paraId="1642FC46"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510-895-5502</w:t>
            </w:r>
          </w:p>
        </w:tc>
      </w:tr>
      <w:tr w:rsidR="00CD7CAC" w:rsidRPr="00BA0AA1" w14:paraId="354C6A87"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72BF8C5"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Dentist</w:t>
            </w:r>
          </w:p>
        </w:tc>
        <w:tc>
          <w:tcPr>
            <w:tcW w:w="4460" w:type="dxa"/>
            <w:tcBorders>
              <w:top w:val="nil"/>
              <w:left w:val="nil"/>
              <w:bottom w:val="single" w:sz="4" w:space="0" w:color="auto"/>
              <w:right w:val="single" w:sz="4" w:space="0" w:color="auto"/>
            </w:tcBorders>
            <w:shd w:val="clear" w:color="auto" w:fill="auto"/>
            <w:noWrap/>
            <w:vAlign w:val="bottom"/>
            <w:hideMark/>
          </w:tcPr>
          <w:p w14:paraId="4CF38544"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w:t>
            </w:r>
          </w:p>
        </w:tc>
      </w:tr>
      <w:tr w:rsidR="00CD7CAC" w:rsidRPr="00BA0AA1" w14:paraId="135F45DF"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F9F9B4D"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1. East Bay Family Dental</w:t>
            </w:r>
          </w:p>
        </w:tc>
        <w:tc>
          <w:tcPr>
            <w:tcW w:w="4460" w:type="dxa"/>
            <w:tcBorders>
              <w:top w:val="nil"/>
              <w:left w:val="nil"/>
              <w:bottom w:val="single" w:sz="4" w:space="0" w:color="auto"/>
              <w:right w:val="single" w:sz="4" w:space="0" w:color="auto"/>
            </w:tcBorders>
            <w:shd w:val="clear" w:color="auto" w:fill="auto"/>
            <w:noWrap/>
            <w:vAlign w:val="bottom"/>
            <w:hideMark/>
          </w:tcPr>
          <w:p w14:paraId="3915C62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510-534-0706</w:t>
            </w:r>
          </w:p>
        </w:tc>
      </w:tr>
      <w:tr w:rsidR="00CD7CAC" w:rsidRPr="00BA0AA1" w14:paraId="661607B6"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490839FA"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2. Western Dental</w:t>
            </w:r>
          </w:p>
        </w:tc>
        <w:tc>
          <w:tcPr>
            <w:tcW w:w="4460" w:type="dxa"/>
            <w:tcBorders>
              <w:top w:val="nil"/>
              <w:left w:val="nil"/>
              <w:bottom w:val="single" w:sz="4" w:space="0" w:color="auto"/>
              <w:right w:val="single" w:sz="4" w:space="0" w:color="auto"/>
            </w:tcBorders>
            <w:shd w:val="clear" w:color="auto" w:fill="auto"/>
            <w:noWrap/>
            <w:vAlign w:val="bottom"/>
            <w:hideMark/>
          </w:tcPr>
          <w:p w14:paraId="5BA50DFA"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510-251-1000</w:t>
            </w:r>
          </w:p>
        </w:tc>
      </w:tr>
      <w:tr w:rsidR="00CD7CAC" w:rsidRPr="00BA0AA1" w14:paraId="18B24EB5"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7632AD6D"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lastRenderedPageBreak/>
              <w:t>Child Protective Services (CPS) -</w:t>
            </w:r>
            <w:r w:rsidRPr="00BA0AA1">
              <w:rPr>
                <w:rFonts w:asciiTheme="minorHAnsi" w:hAnsiTheme="minorHAnsi" w:cstheme="minorHAnsi"/>
                <w:color w:val="000000"/>
              </w:rPr>
              <w:t xml:space="preserve"> Alameda County</w:t>
            </w:r>
          </w:p>
        </w:tc>
        <w:tc>
          <w:tcPr>
            <w:tcW w:w="4460" w:type="dxa"/>
            <w:tcBorders>
              <w:top w:val="nil"/>
              <w:left w:val="nil"/>
              <w:bottom w:val="single" w:sz="4" w:space="0" w:color="auto"/>
              <w:right w:val="single" w:sz="4" w:space="0" w:color="auto"/>
            </w:tcBorders>
            <w:shd w:val="clear" w:color="auto" w:fill="auto"/>
            <w:noWrap/>
            <w:vAlign w:val="bottom"/>
            <w:hideMark/>
          </w:tcPr>
          <w:p w14:paraId="11342669"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510-259-1800 </w:t>
            </w:r>
          </w:p>
        </w:tc>
      </w:tr>
      <w:tr w:rsidR="00CD7CAC" w:rsidRPr="00BA0AA1" w14:paraId="3FD115F0"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8230F3"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Community Care Licensing (CCL)</w:t>
            </w:r>
          </w:p>
        </w:tc>
        <w:tc>
          <w:tcPr>
            <w:tcW w:w="4460" w:type="dxa"/>
            <w:tcBorders>
              <w:top w:val="nil"/>
              <w:left w:val="nil"/>
              <w:bottom w:val="single" w:sz="4" w:space="0" w:color="auto"/>
              <w:right w:val="single" w:sz="4" w:space="0" w:color="auto"/>
            </w:tcBorders>
            <w:shd w:val="clear" w:color="auto" w:fill="auto"/>
            <w:noWrap/>
            <w:vAlign w:val="bottom"/>
            <w:hideMark/>
          </w:tcPr>
          <w:p w14:paraId="1C9CA0CA"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510-622-2602</w:t>
            </w:r>
          </w:p>
        </w:tc>
      </w:tr>
      <w:tr w:rsidR="00CD7CAC" w:rsidRPr="00BA0AA1" w14:paraId="3D625FFD"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34366A3"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 xml:space="preserve">Oakland Police Department </w:t>
            </w:r>
          </w:p>
        </w:tc>
        <w:tc>
          <w:tcPr>
            <w:tcW w:w="4460" w:type="dxa"/>
            <w:tcBorders>
              <w:top w:val="nil"/>
              <w:left w:val="nil"/>
              <w:bottom w:val="single" w:sz="4" w:space="0" w:color="auto"/>
              <w:right w:val="single" w:sz="4" w:space="0" w:color="auto"/>
            </w:tcBorders>
            <w:shd w:val="clear" w:color="auto" w:fill="auto"/>
            <w:noWrap/>
            <w:vAlign w:val="bottom"/>
            <w:hideMark/>
          </w:tcPr>
          <w:p w14:paraId="5BC55BD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510-777-3333</w:t>
            </w:r>
          </w:p>
        </w:tc>
      </w:tr>
      <w:tr w:rsidR="00CD7CAC" w:rsidRPr="00BA0AA1" w14:paraId="4593EFB5" w14:textId="77777777" w:rsidTr="00B06C26">
        <w:trPr>
          <w:trHeight w:val="576"/>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2094EEC"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 xml:space="preserve">Office of Emergency Services (OES) - </w:t>
            </w:r>
            <w:r w:rsidRPr="00BA0AA1">
              <w:rPr>
                <w:rFonts w:asciiTheme="minorHAnsi" w:hAnsiTheme="minorHAnsi" w:cstheme="minorHAnsi"/>
                <w:color w:val="000000"/>
              </w:rPr>
              <w:t>Part of Fire Dept for Emergency Mgt</w:t>
            </w:r>
          </w:p>
        </w:tc>
        <w:tc>
          <w:tcPr>
            <w:tcW w:w="4460" w:type="dxa"/>
            <w:tcBorders>
              <w:top w:val="nil"/>
              <w:left w:val="nil"/>
              <w:bottom w:val="single" w:sz="4" w:space="0" w:color="auto"/>
              <w:right w:val="single" w:sz="4" w:space="0" w:color="auto"/>
            </w:tcBorders>
            <w:shd w:val="clear" w:color="auto" w:fill="auto"/>
            <w:noWrap/>
            <w:vAlign w:val="bottom"/>
            <w:hideMark/>
          </w:tcPr>
          <w:p w14:paraId="3A255753"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510-238-3938</w:t>
            </w:r>
          </w:p>
        </w:tc>
      </w:tr>
      <w:tr w:rsidR="00CD7CAC" w:rsidRPr="00BA0AA1" w14:paraId="7862EDFD"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75FDA74" w14:textId="77777777" w:rsidR="00CD7CAC" w:rsidRPr="00BA0AA1" w:rsidRDefault="00CD7CAC" w:rsidP="00B06C26">
            <w:pPr>
              <w:rPr>
                <w:rFonts w:asciiTheme="minorHAnsi" w:hAnsiTheme="minorHAnsi" w:cstheme="minorHAnsi"/>
                <w:b/>
                <w:bCs/>
                <w:color w:val="000000"/>
              </w:rPr>
            </w:pPr>
            <w:r w:rsidRPr="00BA0AA1">
              <w:rPr>
                <w:rFonts w:asciiTheme="minorHAnsi" w:hAnsiTheme="minorHAnsi" w:cstheme="minorHAnsi"/>
                <w:b/>
                <w:bCs/>
                <w:color w:val="000000"/>
              </w:rPr>
              <w:t>Poison Control (SF)</w:t>
            </w:r>
          </w:p>
        </w:tc>
        <w:tc>
          <w:tcPr>
            <w:tcW w:w="4460" w:type="dxa"/>
            <w:tcBorders>
              <w:top w:val="nil"/>
              <w:left w:val="nil"/>
              <w:bottom w:val="single" w:sz="4" w:space="0" w:color="auto"/>
              <w:right w:val="single" w:sz="4" w:space="0" w:color="auto"/>
            </w:tcBorders>
            <w:shd w:val="clear" w:color="auto" w:fill="auto"/>
            <w:noWrap/>
            <w:vAlign w:val="bottom"/>
            <w:hideMark/>
          </w:tcPr>
          <w:p w14:paraId="134C7CF8"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1-800-222-1222</w:t>
            </w:r>
          </w:p>
        </w:tc>
      </w:tr>
      <w:tr w:rsidR="00CD7CAC" w:rsidRPr="00BA0AA1" w14:paraId="1485374A"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650F016"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b/>
                <w:bCs/>
                <w:color w:val="000000"/>
              </w:rPr>
              <w:t>Ambulance</w:t>
            </w:r>
            <w:r w:rsidRPr="00BA0AA1">
              <w:rPr>
                <w:rFonts w:asciiTheme="minorHAnsi" w:hAnsiTheme="minorHAnsi" w:cstheme="minorHAnsi"/>
                <w:color w:val="000000"/>
              </w:rPr>
              <w:t xml:space="preserve"> (NorCal)</w:t>
            </w:r>
          </w:p>
        </w:tc>
        <w:tc>
          <w:tcPr>
            <w:tcW w:w="4460" w:type="dxa"/>
            <w:tcBorders>
              <w:top w:val="nil"/>
              <w:left w:val="nil"/>
              <w:bottom w:val="single" w:sz="4" w:space="0" w:color="auto"/>
              <w:right w:val="single" w:sz="4" w:space="0" w:color="auto"/>
            </w:tcBorders>
            <w:shd w:val="clear" w:color="auto" w:fill="auto"/>
            <w:noWrap/>
            <w:vAlign w:val="bottom"/>
            <w:hideMark/>
          </w:tcPr>
          <w:p w14:paraId="6A172221"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510-452-3400</w:t>
            </w:r>
          </w:p>
        </w:tc>
      </w:tr>
      <w:tr w:rsidR="00CD7CAC" w:rsidRPr="00BA0AA1" w14:paraId="608597FC"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55A6C98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b/>
                <w:bCs/>
                <w:color w:val="000000"/>
              </w:rPr>
              <w:t>Suicide Hotline</w:t>
            </w:r>
            <w:r w:rsidRPr="00BA0AA1">
              <w:rPr>
                <w:rFonts w:asciiTheme="minorHAnsi" w:hAnsiTheme="minorHAnsi" w:cstheme="minorHAnsi"/>
                <w:color w:val="000000"/>
              </w:rPr>
              <w:t xml:space="preserve"> - Alameda County</w:t>
            </w:r>
          </w:p>
        </w:tc>
        <w:tc>
          <w:tcPr>
            <w:tcW w:w="4460" w:type="dxa"/>
            <w:tcBorders>
              <w:top w:val="nil"/>
              <w:left w:val="nil"/>
              <w:bottom w:val="single" w:sz="4" w:space="0" w:color="auto"/>
              <w:right w:val="single" w:sz="4" w:space="0" w:color="auto"/>
            </w:tcBorders>
            <w:shd w:val="clear" w:color="auto" w:fill="auto"/>
            <w:noWrap/>
            <w:vAlign w:val="bottom"/>
            <w:hideMark/>
          </w:tcPr>
          <w:p w14:paraId="7A8F24D9"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510-420-2460</w:t>
            </w:r>
          </w:p>
        </w:tc>
      </w:tr>
      <w:tr w:rsidR="00CD7CAC" w:rsidRPr="00BA0AA1" w14:paraId="66DD47D4" w14:textId="77777777" w:rsidTr="00B06C26">
        <w:trPr>
          <w:trHeight w:val="288"/>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02481D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b/>
                <w:bCs/>
                <w:color w:val="000000"/>
              </w:rPr>
              <w:t xml:space="preserve">Administrator </w:t>
            </w:r>
            <w:r w:rsidRPr="00BA0AA1">
              <w:rPr>
                <w:rFonts w:asciiTheme="minorHAnsi" w:hAnsiTheme="minorHAnsi" w:cstheme="minorHAnsi"/>
                <w:color w:val="000000"/>
              </w:rPr>
              <w:t>- Kenneth Porter</w:t>
            </w:r>
          </w:p>
        </w:tc>
        <w:tc>
          <w:tcPr>
            <w:tcW w:w="4460" w:type="dxa"/>
            <w:tcBorders>
              <w:top w:val="nil"/>
              <w:left w:val="nil"/>
              <w:bottom w:val="single" w:sz="4" w:space="0" w:color="auto"/>
              <w:right w:val="single" w:sz="4" w:space="0" w:color="auto"/>
            </w:tcBorders>
            <w:shd w:val="clear" w:color="auto" w:fill="auto"/>
            <w:noWrap/>
            <w:vAlign w:val="bottom"/>
            <w:hideMark/>
          </w:tcPr>
          <w:p w14:paraId="13956F58"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510-719-3950</w:t>
            </w:r>
          </w:p>
        </w:tc>
      </w:tr>
    </w:tbl>
    <w:p w14:paraId="52197573" w14:textId="77777777" w:rsidR="00CD7CAC" w:rsidRPr="00BA0AA1" w:rsidRDefault="00CD7CAC" w:rsidP="00CD7CAC">
      <w:pPr>
        <w:shd w:val="clear" w:color="auto" w:fill="FFFFFF"/>
        <w:rPr>
          <w:rFonts w:asciiTheme="minorHAnsi" w:hAnsiTheme="minorHAnsi" w:cstheme="minorHAnsi"/>
          <w:color w:val="222222"/>
        </w:rPr>
      </w:pPr>
    </w:p>
    <w:p w14:paraId="35BB9C3D" w14:textId="77777777" w:rsidR="00CD7CAC" w:rsidRPr="00BA0AA1" w:rsidRDefault="00CD7CAC" w:rsidP="00CD7CAC">
      <w:pPr>
        <w:shd w:val="clear" w:color="auto" w:fill="FFFFFF"/>
        <w:rPr>
          <w:rFonts w:asciiTheme="minorHAnsi" w:hAnsiTheme="minorHAnsi" w:cstheme="minorHAnsi"/>
          <w:color w:val="222222"/>
        </w:rPr>
      </w:pPr>
    </w:p>
    <w:p w14:paraId="7965935E" w14:textId="77777777"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Facility Exit Locations (See Posted Sketches)</w:t>
      </w:r>
    </w:p>
    <w:p w14:paraId="74181BE4" w14:textId="77777777"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While evacuation sketches are posted throughout the facility, a review of the evacuation process and routes are reviewed with youth and staff at Intake and at time of hire. Additionally, routine drills are conducted to ensure all staff and youth are trained and abreast of any possible changes. The current exit routes are: </w:t>
      </w:r>
    </w:p>
    <w:p w14:paraId="5BF2F05D" w14:textId="77777777" w:rsidR="00CD7CAC" w:rsidRPr="00BA0AA1" w:rsidRDefault="00CD7CAC" w:rsidP="00CD7CAC">
      <w:pPr>
        <w:shd w:val="clear" w:color="auto" w:fill="FFFFFF"/>
        <w:rPr>
          <w:rFonts w:asciiTheme="minorHAnsi" w:hAnsiTheme="minorHAnsi" w:cstheme="minorHAnsi"/>
          <w:color w:val="222222"/>
        </w:rPr>
      </w:pPr>
    </w:p>
    <w:p w14:paraId="11FC076A" w14:textId="77777777"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Front Entry of Main Facility </w:t>
      </w:r>
      <w:r w:rsidRPr="00BA0AA1">
        <w:rPr>
          <w:rFonts w:asciiTheme="minorHAnsi" w:hAnsiTheme="minorHAnsi" w:cstheme="minorHAnsi"/>
          <w:color w:val="222222"/>
        </w:rPr>
        <w:tab/>
      </w:r>
      <w:r w:rsidRPr="00BA0AA1">
        <w:rPr>
          <w:rFonts w:asciiTheme="minorHAnsi" w:hAnsiTheme="minorHAnsi" w:cstheme="minorHAnsi"/>
          <w:color w:val="222222"/>
        </w:rPr>
        <w:tab/>
      </w:r>
      <w:r w:rsidRPr="00BA0AA1">
        <w:rPr>
          <w:rFonts w:asciiTheme="minorHAnsi" w:hAnsiTheme="minorHAnsi" w:cstheme="minorHAnsi"/>
          <w:color w:val="222222"/>
        </w:rPr>
        <w:tab/>
      </w:r>
      <w:r w:rsidRPr="00BA0AA1">
        <w:rPr>
          <w:rFonts w:asciiTheme="minorHAnsi" w:hAnsiTheme="minorHAnsi" w:cstheme="minorHAnsi"/>
          <w:color w:val="222222"/>
        </w:rPr>
        <w:tab/>
        <w:t>Rear Door of Facility by Kitchen</w:t>
      </w:r>
    </w:p>
    <w:p w14:paraId="0CB52901" w14:textId="77777777"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Bedroom 6 Door (Upper Level by Exterior Stairs) </w:t>
      </w:r>
      <w:r w:rsidRPr="00BA0AA1">
        <w:rPr>
          <w:rFonts w:asciiTheme="minorHAnsi" w:hAnsiTheme="minorHAnsi" w:cstheme="minorHAnsi"/>
          <w:color w:val="222222"/>
        </w:rPr>
        <w:tab/>
        <w:t xml:space="preserve">Front Entry of Rear Facility </w:t>
      </w:r>
      <w:r w:rsidRPr="00BA0AA1">
        <w:rPr>
          <w:rFonts w:asciiTheme="minorHAnsi" w:hAnsiTheme="minorHAnsi" w:cstheme="minorHAnsi"/>
          <w:color w:val="222222"/>
        </w:rPr>
        <w:tab/>
      </w:r>
    </w:p>
    <w:p w14:paraId="1CF2C762" w14:textId="77777777"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Balcony on Upper Level of Rear Facility</w:t>
      </w:r>
      <w:r w:rsidRPr="00BA0AA1">
        <w:rPr>
          <w:rFonts w:asciiTheme="minorHAnsi" w:hAnsiTheme="minorHAnsi" w:cstheme="minorHAnsi"/>
          <w:color w:val="222222"/>
        </w:rPr>
        <w:tab/>
      </w:r>
      <w:r w:rsidRPr="00BA0AA1">
        <w:rPr>
          <w:rFonts w:asciiTheme="minorHAnsi" w:hAnsiTheme="minorHAnsi" w:cstheme="minorHAnsi"/>
          <w:color w:val="222222"/>
        </w:rPr>
        <w:tab/>
      </w:r>
      <w:r w:rsidRPr="00BA0AA1">
        <w:rPr>
          <w:rFonts w:asciiTheme="minorHAnsi" w:hAnsiTheme="minorHAnsi" w:cstheme="minorHAnsi"/>
          <w:color w:val="222222"/>
        </w:rPr>
        <w:tab/>
      </w:r>
    </w:p>
    <w:p w14:paraId="28D7C109" w14:textId="77777777" w:rsidR="00CD7CAC" w:rsidRPr="00BA0AA1" w:rsidRDefault="00CD7CAC" w:rsidP="00CD7CAC">
      <w:pPr>
        <w:shd w:val="clear" w:color="auto" w:fill="FFFFFF"/>
        <w:rPr>
          <w:rFonts w:asciiTheme="minorHAnsi" w:hAnsiTheme="minorHAnsi" w:cstheme="minorHAnsi"/>
          <w:color w:val="222222"/>
        </w:rPr>
      </w:pPr>
    </w:p>
    <w:p w14:paraId="4F4A8571" w14:textId="77777777"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Temporary Relocation Sites</w:t>
      </w:r>
    </w:p>
    <w:p w14:paraId="6013C0A1" w14:textId="77777777"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In the event of disasters, temporary usage of off-site facilities may be needed to ensure the protection of youth and staff. In addition, main facilities may be inoperable or unsafe to re-enter until law enforcement has deemed it habitable. In the event, youth and staff need to be housed off-site and operations need to continue, Greater New Beginnings Youth Services, Inc. has secured written agreements with the following facilities. </w:t>
      </w:r>
    </w:p>
    <w:p w14:paraId="70D1CFC1" w14:textId="77777777" w:rsidR="00CD7CAC" w:rsidRPr="00BA0AA1" w:rsidRDefault="00CD7CAC" w:rsidP="00CD7CAC">
      <w:pPr>
        <w:shd w:val="clear" w:color="auto" w:fill="FFFFFF"/>
        <w:rPr>
          <w:rFonts w:asciiTheme="minorHAnsi" w:hAnsiTheme="minorHAnsi" w:cstheme="minorHAnsi"/>
          <w:color w:val="222222"/>
        </w:rPr>
      </w:pPr>
    </w:p>
    <w:p w14:paraId="3C1C1533" w14:textId="77777777" w:rsidR="00CD7CAC" w:rsidRPr="00BA0AA1" w:rsidRDefault="00CD7CAC" w:rsidP="00CD7CAC">
      <w:pPr>
        <w:pStyle w:val="ListParagraph"/>
        <w:numPr>
          <w:ilvl w:val="0"/>
          <w:numId w:val="16"/>
        </w:numPr>
        <w:shd w:val="clear" w:color="auto" w:fill="FFFFFF"/>
        <w:rPr>
          <w:rFonts w:eastAsia="Times New Roman" w:cstheme="minorHAnsi"/>
          <w:color w:val="222222"/>
        </w:rPr>
      </w:pPr>
      <w:r w:rsidRPr="00BA0AA1">
        <w:rPr>
          <w:rFonts w:eastAsia="Times New Roman" w:cstheme="minorHAnsi"/>
          <w:color w:val="222222"/>
        </w:rPr>
        <w:t>Extended Stay America</w:t>
      </w:r>
      <w:r w:rsidRPr="00BA0AA1">
        <w:rPr>
          <w:rFonts w:eastAsia="Times New Roman" w:cstheme="minorHAnsi"/>
          <w:color w:val="222222"/>
        </w:rPr>
        <w:tab/>
      </w:r>
    </w:p>
    <w:p w14:paraId="1C66298F" w14:textId="77777777" w:rsidR="00CD7CAC" w:rsidRPr="00BA0AA1" w:rsidRDefault="00CD7CAC" w:rsidP="00CD7CAC">
      <w:pPr>
        <w:pStyle w:val="ListParagraph"/>
        <w:shd w:val="clear" w:color="auto" w:fill="FFFFFF"/>
        <w:rPr>
          <w:rFonts w:eastAsia="Times New Roman" w:cstheme="minorHAnsi"/>
          <w:color w:val="222222"/>
        </w:rPr>
      </w:pPr>
      <w:r w:rsidRPr="00BA0AA1">
        <w:rPr>
          <w:rFonts w:eastAsia="Times New Roman" w:cstheme="minorHAnsi"/>
          <w:color w:val="222222"/>
        </w:rPr>
        <w:t>3650 Mandela Parkway Oakland CA  94608</w:t>
      </w:r>
      <w:r w:rsidRPr="00BA0AA1">
        <w:rPr>
          <w:rFonts w:eastAsia="Times New Roman" w:cstheme="minorHAnsi"/>
          <w:color w:val="222222"/>
        </w:rPr>
        <w:tab/>
      </w:r>
      <w:r w:rsidRPr="00BA0AA1">
        <w:rPr>
          <w:rFonts w:eastAsia="Times New Roman" w:cstheme="minorHAnsi"/>
          <w:color w:val="222222"/>
        </w:rPr>
        <w:tab/>
      </w:r>
    </w:p>
    <w:p w14:paraId="1655193C" w14:textId="77777777" w:rsidR="00CD7CAC" w:rsidRPr="00BA0AA1" w:rsidRDefault="00CD7CAC" w:rsidP="00CD7CAC">
      <w:pPr>
        <w:pStyle w:val="ListParagraph"/>
        <w:shd w:val="clear" w:color="auto" w:fill="FFFFFF"/>
        <w:rPr>
          <w:rFonts w:eastAsia="Times New Roman" w:cstheme="minorHAnsi"/>
          <w:color w:val="222222"/>
        </w:rPr>
      </w:pPr>
      <w:r w:rsidRPr="00BA0AA1">
        <w:rPr>
          <w:rFonts w:eastAsia="Times New Roman" w:cstheme="minorHAnsi"/>
          <w:color w:val="222222"/>
        </w:rPr>
        <w:t>510-923-1481</w:t>
      </w:r>
    </w:p>
    <w:p w14:paraId="59B5D4CF" w14:textId="77777777" w:rsidR="00CD7CAC" w:rsidRPr="00BA0AA1" w:rsidRDefault="00CD7CAC" w:rsidP="00CD7CAC">
      <w:pPr>
        <w:pStyle w:val="ListParagraph"/>
        <w:shd w:val="clear" w:color="auto" w:fill="FFFFFF"/>
        <w:rPr>
          <w:rFonts w:eastAsia="Times New Roman" w:cstheme="minorHAnsi"/>
          <w:color w:val="222222"/>
        </w:rPr>
      </w:pPr>
    </w:p>
    <w:p w14:paraId="2FB1E403" w14:textId="77777777" w:rsidR="00CD7CAC" w:rsidRPr="00BA0AA1" w:rsidRDefault="00CD7CAC" w:rsidP="00CD7CAC">
      <w:pPr>
        <w:pStyle w:val="ListParagraph"/>
        <w:numPr>
          <w:ilvl w:val="0"/>
          <w:numId w:val="16"/>
        </w:numPr>
        <w:shd w:val="clear" w:color="auto" w:fill="FFFFFF"/>
        <w:rPr>
          <w:rFonts w:eastAsia="Times New Roman" w:cstheme="minorHAnsi"/>
          <w:color w:val="222222"/>
        </w:rPr>
      </w:pPr>
      <w:r w:rsidRPr="00BA0AA1">
        <w:rPr>
          <w:rFonts w:eastAsia="Times New Roman" w:cstheme="minorHAnsi"/>
          <w:color w:val="222222"/>
        </w:rPr>
        <w:t xml:space="preserve">Courtyard Marriot </w:t>
      </w:r>
      <w:r w:rsidRPr="00BA0AA1">
        <w:rPr>
          <w:rFonts w:eastAsia="Times New Roman" w:cstheme="minorHAnsi"/>
          <w:color w:val="222222"/>
        </w:rPr>
        <w:tab/>
      </w:r>
      <w:r w:rsidRPr="00BA0AA1">
        <w:rPr>
          <w:rFonts w:eastAsia="Times New Roman" w:cstheme="minorHAnsi"/>
          <w:color w:val="222222"/>
        </w:rPr>
        <w:tab/>
      </w:r>
    </w:p>
    <w:p w14:paraId="5685269F" w14:textId="77777777" w:rsidR="00CD7CAC" w:rsidRPr="00BA0AA1" w:rsidRDefault="00CD7CAC" w:rsidP="00CD7CAC">
      <w:pPr>
        <w:pStyle w:val="ListParagraph"/>
        <w:shd w:val="clear" w:color="auto" w:fill="FFFFFF"/>
        <w:rPr>
          <w:rFonts w:eastAsia="Times New Roman" w:cstheme="minorHAnsi"/>
          <w:color w:val="222222"/>
        </w:rPr>
      </w:pPr>
      <w:r w:rsidRPr="00BA0AA1">
        <w:rPr>
          <w:rFonts w:eastAsia="Times New Roman" w:cstheme="minorHAnsi"/>
          <w:color w:val="222222"/>
        </w:rPr>
        <w:t xml:space="preserve">5555 </w:t>
      </w:r>
      <w:proofErr w:type="spellStart"/>
      <w:r w:rsidRPr="00BA0AA1">
        <w:rPr>
          <w:rFonts w:eastAsia="Times New Roman" w:cstheme="minorHAnsi"/>
          <w:color w:val="222222"/>
        </w:rPr>
        <w:t>Shellmound</w:t>
      </w:r>
      <w:proofErr w:type="spellEnd"/>
      <w:r w:rsidRPr="00BA0AA1">
        <w:rPr>
          <w:rFonts w:eastAsia="Times New Roman" w:cstheme="minorHAnsi"/>
          <w:color w:val="222222"/>
        </w:rPr>
        <w:t xml:space="preserve"> Ave Emeryville CA  94608</w:t>
      </w:r>
      <w:r w:rsidRPr="00BA0AA1">
        <w:rPr>
          <w:rFonts w:eastAsia="Times New Roman" w:cstheme="minorHAnsi"/>
          <w:color w:val="222222"/>
        </w:rPr>
        <w:tab/>
      </w:r>
      <w:r w:rsidRPr="00BA0AA1">
        <w:rPr>
          <w:rFonts w:eastAsia="Times New Roman" w:cstheme="minorHAnsi"/>
          <w:color w:val="222222"/>
        </w:rPr>
        <w:tab/>
      </w:r>
    </w:p>
    <w:p w14:paraId="4D27924E" w14:textId="77777777" w:rsidR="00CD7CAC" w:rsidRPr="00BA0AA1" w:rsidRDefault="00CD7CAC" w:rsidP="00CD7CAC">
      <w:pPr>
        <w:pStyle w:val="ListParagraph"/>
        <w:shd w:val="clear" w:color="auto" w:fill="FFFFFF"/>
        <w:rPr>
          <w:rFonts w:eastAsia="Times New Roman" w:cstheme="minorHAnsi"/>
          <w:color w:val="222222"/>
        </w:rPr>
      </w:pPr>
      <w:r w:rsidRPr="00BA0AA1">
        <w:rPr>
          <w:rFonts w:eastAsia="Times New Roman" w:cstheme="minorHAnsi"/>
          <w:color w:val="222222"/>
        </w:rPr>
        <w:t>510-652-8777</w:t>
      </w:r>
    </w:p>
    <w:p w14:paraId="02248D6F" w14:textId="77777777" w:rsidR="00CD7CAC" w:rsidRPr="00BA0AA1" w:rsidRDefault="00CD7CAC" w:rsidP="00CD7CAC">
      <w:pPr>
        <w:shd w:val="clear" w:color="auto" w:fill="FFFFFF"/>
        <w:rPr>
          <w:rFonts w:asciiTheme="minorHAnsi" w:hAnsiTheme="minorHAnsi" w:cstheme="minorHAnsi"/>
          <w:color w:val="222222"/>
        </w:rPr>
      </w:pPr>
    </w:p>
    <w:p w14:paraId="4F529FA9" w14:textId="77777777" w:rsidR="00CD7CAC" w:rsidRPr="00BA0AA1" w:rsidRDefault="00CD7CAC" w:rsidP="00CD7CAC">
      <w:pPr>
        <w:ind w:right="414"/>
        <w:contextualSpacing/>
        <w:rPr>
          <w:rFonts w:asciiTheme="minorHAnsi" w:hAnsiTheme="minorHAnsi" w:cstheme="minorHAnsi"/>
        </w:rPr>
      </w:pPr>
      <w:r w:rsidRPr="00BA0AA1">
        <w:rPr>
          <w:rFonts w:asciiTheme="minorHAnsi" w:hAnsiTheme="minorHAnsi" w:cstheme="minorHAnsi"/>
        </w:rPr>
        <w:t xml:space="preserve">Staff, if possible, may work remotely and from home offices until directed by the Administrator. </w:t>
      </w:r>
      <w:r w:rsidRPr="00BA0AA1">
        <w:rPr>
          <w:rFonts w:asciiTheme="minorHAnsi" w:hAnsiTheme="minorHAnsi" w:cstheme="minorHAnsi"/>
          <w:color w:val="BFBFBF" w:themeColor="background1" w:themeShade="BF"/>
        </w:rPr>
        <w:t xml:space="preserve"> </w:t>
      </w:r>
    </w:p>
    <w:p w14:paraId="1E98CE00" w14:textId="77777777" w:rsidR="00CD7CAC" w:rsidRPr="00BA0AA1" w:rsidRDefault="00CD7CAC" w:rsidP="00CD7CAC">
      <w:pPr>
        <w:shd w:val="clear" w:color="auto" w:fill="FFFFFF"/>
        <w:rPr>
          <w:rFonts w:asciiTheme="minorHAnsi" w:hAnsiTheme="minorHAnsi" w:cstheme="minorHAnsi"/>
          <w:b/>
          <w:bCs/>
          <w:color w:val="222222"/>
        </w:rPr>
      </w:pPr>
    </w:p>
    <w:p w14:paraId="58F16BEC" w14:textId="61E4B8F7"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Utility Shut Off</w:t>
      </w:r>
    </w:p>
    <w:p w14:paraId="0D7361E6" w14:textId="12F32680"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In some </w:t>
      </w:r>
      <w:r w:rsidRPr="00BA0AA1">
        <w:rPr>
          <w:rFonts w:asciiTheme="minorHAnsi" w:hAnsiTheme="minorHAnsi" w:cstheme="minorHAnsi"/>
          <w:color w:val="222222"/>
        </w:rPr>
        <w:t>e</w:t>
      </w:r>
      <w:r w:rsidRPr="00BA0AA1">
        <w:rPr>
          <w:rFonts w:asciiTheme="minorHAnsi" w:hAnsiTheme="minorHAnsi" w:cstheme="minorHAnsi"/>
          <w:color w:val="222222"/>
        </w:rPr>
        <w:t xml:space="preserve">vents, main utility lines will need to be shut-off to prevent injuries or fatalities. Emergency services, Law Enforcement and/or the Administrator will provide directives in this regard. In the event staff are in doubt about taking “shut-off” action, they will need to contact the Administrator. </w:t>
      </w:r>
    </w:p>
    <w:p w14:paraId="1E7F7465" w14:textId="77777777" w:rsidR="00CD7CAC" w:rsidRPr="00BA0AA1" w:rsidRDefault="00CD7CAC" w:rsidP="00CD7CAC">
      <w:pPr>
        <w:shd w:val="clear" w:color="auto" w:fill="FFFFFF"/>
        <w:rPr>
          <w:rFonts w:asciiTheme="minorHAnsi" w:hAnsiTheme="minorHAnsi" w:cstheme="minorHAnsi"/>
          <w:color w:val="222222"/>
        </w:rPr>
      </w:pPr>
    </w:p>
    <w:tbl>
      <w:tblPr>
        <w:tblW w:w="9535" w:type="dxa"/>
        <w:tblLook w:val="04A0" w:firstRow="1" w:lastRow="0" w:firstColumn="1" w:lastColumn="0" w:noHBand="0" w:noVBand="1"/>
      </w:tblPr>
      <w:tblGrid>
        <w:gridCol w:w="2393"/>
        <w:gridCol w:w="7142"/>
      </w:tblGrid>
      <w:tr w:rsidR="00CD7CAC" w:rsidRPr="00BA0AA1" w14:paraId="36B83537" w14:textId="77777777" w:rsidTr="00B06C26">
        <w:trPr>
          <w:trHeight w:val="288"/>
        </w:trPr>
        <w:tc>
          <w:tcPr>
            <w:tcW w:w="2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1173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lastRenderedPageBreak/>
              <w:t>Electricity</w:t>
            </w:r>
          </w:p>
        </w:tc>
        <w:tc>
          <w:tcPr>
            <w:tcW w:w="7142" w:type="dxa"/>
            <w:tcBorders>
              <w:top w:val="single" w:sz="4" w:space="0" w:color="auto"/>
              <w:left w:val="nil"/>
              <w:bottom w:val="single" w:sz="4" w:space="0" w:color="auto"/>
              <w:right w:val="single" w:sz="4" w:space="0" w:color="auto"/>
            </w:tcBorders>
            <w:shd w:val="clear" w:color="auto" w:fill="auto"/>
            <w:noWrap/>
            <w:vAlign w:val="bottom"/>
            <w:hideMark/>
          </w:tcPr>
          <w:p w14:paraId="3105631E"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 xml:space="preserve">GNB Main Staff Office - Behind Door </w:t>
            </w:r>
          </w:p>
        </w:tc>
      </w:tr>
      <w:tr w:rsidR="00CD7CAC" w:rsidRPr="00BA0AA1" w14:paraId="6B528A83" w14:textId="77777777" w:rsidTr="00B06C26">
        <w:trPr>
          <w:trHeight w:val="288"/>
        </w:trPr>
        <w:tc>
          <w:tcPr>
            <w:tcW w:w="2393" w:type="dxa"/>
            <w:vMerge/>
            <w:tcBorders>
              <w:top w:val="single" w:sz="4" w:space="0" w:color="auto"/>
              <w:left w:val="single" w:sz="4" w:space="0" w:color="auto"/>
              <w:bottom w:val="single" w:sz="4" w:space="0" w:color="auto"/>
              <w:right w:val="single" w:sz="4" w:space="0" w:color="auto"/>
            </w:tcBorders>
            <w:vAlign w:val="center"/>
            <w:hideMark/>
          </w:tcPr>
          <w:p w14:paraId="53DE451D" w14:textId="77777777" w:rsidR="00CD7CAC" w:rsidRPr="00BA0AA1" w:rsidRDefault="00CD7CAC" w:rsidP="00B06C26">
            <w:pPr>
              <w:rPr>
                <w:rFonts w:asciiTheme="minorHAnsi" w:hAnsiTheme="minorHAnsi" w:cstheme="minorHAnsi"/>
                <w:color w:val="000000"/>
              </w:rPr>
            </w:pPr>
          </w:p>
        </w:tc>
        <w:tc>
          <w:tcPr>
            <w:tcW w:w="7142" w:type="dxa"/>
            <w:tcBorders>
              <w:top w:val="nil"/>
              <w:left w:val="nil"/>
              <w:bottom w:val="single" w:sz="4" w:space="0" w:color="auto"/>
              <w:right w:val="single" w:sz="4" w:space="0" w:color="auto"/>
            </w:tcBorders>
            <w:shd w:val="clear" w:color="auto" w:fill="auto"/>
            <w:noWrap/>
            <w:vAlign w:val="bottom"/>
            <w:hideMark/>
          </w:tcPr>
          <w:p w14:paraId="110E43FA"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Exterior of Main Facility (Parallel to Driveway)</w:t>
            </w:r>
          </w:p>
        </w:tc>
      </w:tr>
      <w:tr w:rsidR="00CD7CAC" w:rsidRPr="00BA0AA1" w14:paraId="1B1E8AE6" w14:textId="77777777" w:rsidTr="00B06C26">
        <w:trPr>
          <w:trHeight w:val="420"/>
        </w:trPr>
        <w:tc>
          <w:tcPr>
            <w:tcW w:w="2393" w:type="dxa"/>
            <w:tcBorders>
              <w:top w:val="nil"/>
              <w:left w:val="single" w:sz="4" w:space="0" w:color="auto"/>
              <w:bottom w:val="single" w:sz="4" w:space="0" w:color="auto"/>
              <w:right w:val="single" w:sz="4" w:space="0" w:color="auto"/>
            </w:tcBorders>
            <w:shd w:val="clear" w:color="auto" w:fill="auto"/>
            <w:vAlign w:val="bottom"/>
            <w:hideMark/>
          </w:tcPr>
          <w:p w14:paraId="5898A25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Water</w:t>
            </w:r>
          </w:p>
        </w:tc>
        <w:tc>
          <w:tcPr>
            <w:tcW w:w="7142" w:type="dxa"/>
            <w:tcBorders>
              <w:top w:val="nil"/>
              <w:left w:val="nil"/>
              <w:bottom w:val="single" w:sz="4" w:space="0" w:color="auto"/>
              <w:right w:val="single" w:sz="4" w:space="0" w:color="auto"/>
            </w:tcBorders>
            <w:shd w:val="clear" w:color="auto" w:fill="auto"/>
            <w:noWrap/>
            <w:vAlign w:val="bottom"/>
            <w:hideMark/>
          </w:tcPr>
          <w:p w14:paraId="729A0E2B"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Front of Main Facility Near Water Hose Underneath Mailbox</w:t>
            </w:r>
          </w:p>
        </w:tc>
      </w:tr>
      <w:tr w:rsidR="00CD7CAC" w:rsidRPr="00BA0AA1" w14:paraId="16049330" w14:textId="77777777" w:rsidTr="00B06C26">
        <w:trPr>
          <w:trHeight w:val="444"/>
        </w:trPr>
        <w:tc>
          <w:tcPr>
            <w:tcW w:w="2393" w:type="dxa"/>
            <w:tcBorders>
              <w:top w:val="nil"/>
              <w:left w:val="single" w:sz="4" w:space="0" w:color="auto"/>
              <w:bottom w:val="single" w:sz="4" w:space="0" w:color="auto"/>
              <w:right w:val="single" w:sz="4" w:space="0" w:color="auto"/>
            </w:tcBorders>
            <w:shd w:val="clear" w:color="auto" w:fill="auto"/>
            <w:vAlign w:val="bottom"/>
            <w:hideMark/>
          </w:tcPr>
          <w:p w14:paraId="7DC3560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Gas</w:t>
            </w:r>
          </w:p>
        </w:tc>
        <w:tc>
          <w:tcPr>
            <w:tcW w:w="7142" w:type="dxa"/>
            <w:tcBorders>
              <w:top w:val="nil"/>
              <w:left w:val="nil"/>
              <w:bottom w:val="single" w:sz="4" w:space="0" w:color="auto"/>
              <w:right w:val="single" w:sz="4" w:space="0" w:color="auto"/>
            </w:tcBorders>
            <w:shd w:val="clear" w:color="auto" w:fill="auto"/>
            <w:noWrap/>
            <w:vAlign w:val="bottom"/>
            <w:hideMark/>
          </w:tcPr>
          <w:p w14:paraId="49C7EE0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Exterior of Main Facility (By Rear Kitchen Door)</w:t>
            </w:r>
          </w:p>
        </w:tc>
      </w:tr>
    </w:tbl>
    <w:p w14:paraId="3DB6324A" w14:textId="77777777" w:rsidR="00CD7CAC" w:rsidRPr="00BA0AA1" w:rsidRDefault="00CD7CAC" w:rsidP="00CD7CAC">
      <w:pPr>
        <w:shd w:val="clear" w:color="auto" w:fill="FFFFFF"/>
        <w:rPr>
          <w:rFonts w:asciiTheme="minorHAnsi" w:hAnsiTheme="minorHAnsi" w:cstheme="minorHAnsi"/>
          <w:color w:val="222222"/>
        </w:rPr>
      </w:pPr>
    </w:p>
    <w:p w14:paraId="74090E4A" w14:textId="6D2D4B1B" w:rsidR="00CD7CAC" w:rsidRPr="00BA0AA1" w:rsidRDefault="00CD7CAC" w:rsidP="00E525D8">
      <w:pPr>
        <w:pStyle w:val="ListParagraph"/>
        <w:numPr>
          <w:ilvl w:val="0"/>
          <w:numId w:val="17"/>
        </w:numPr>
        <w:shd w:val="clear" w:color="auto" w:fill="FFFFFF"/>
        <w:jc w:val="both"/>
        <w:rPr>
          <w:rFonts w:eastAsia="Times New Roman" w:cstheme="minorHAnsi"/>
          <w:b/>
          <w:bCs/>
          <w:color w:val="222222"/>
        </w:rPr>
      </w:pPr>
      <w:r w:rsidRPr="00BA0AA1">
        <w:rPr>
          <w:rFonts w:cstheme="minorHAnsi"/>
          <w:b/>
          <w:bCs/>
          <w:color w:val="222222"/>
        </w:rPr>
        <w:t>First Aid Kits</w:t>
      </w:r>
    </w:p>
    <w:p w14:paraId="1A761C9B" w14:textId="77777777" w:rsidR="00CD7CAC" w:rsidRPr="00BA0AA1" w:rsidRDefault="00CD7CAC" w:rsidP="00CD7CAC">
      <w:pPr>
        <w:shd w:val="clear" w:color="auto" w:fill="FFFFFF"/>
        <w:jc w:val="both"/>
        <w:rPr>
          <w:rFonts w:asciiTheme="minorHAnsi" w:hAnsiTheme="minorHAnsi" w:cstheme="minorHAnsi"/>
          <w:color w:val="222222"/>
        </w:rPr>
      </w:pPr>
      <w:r w:rsidRPr="00BA0AA1">
        <w:rPr>
          <w:rFonts w:asciiTheme="minorHAnsi" w:hAnsiTheme="minorHAnsi" w:cstheme="minorHAnsi"/>
          <w:color w:val="222222"/>
        </w:rPr>
        <w:t xml:space="preserve">When an injury occurs, an available and stocked first aid kit can save someone’s life. </w:t>
      </w:r>
      <w:r w:rsidRPr="00BA0AA1">
        <w:rPr>
          <w:rFonts w:asciiTheme="minorHAnsi" w:hAnsiTheme="minorHAnsi" w:cstheme="minorHAnsi"/>
          <w:color w:val="333333"/>
        </w:rPr>
        <w:t xml:space="preserve">Being prepared can reduce panic and provide the necessary aid.  Therefore, Greater New Beginnings Youth Services, Inc retains multiple first aid kits to address the unexpected. The following includes the location of first aid kits that are stocked on an on-going basis. </w:t>
      </w:r>
    </w:p>
    <w:p w14:paraId="40341331" w14:textId="77777777" w:rsidR="00CD7CAC" w:rsidRPr="00BA0AA1" w:rsidRDefault="00CD7CAC" w:rsidP="00CD7CAC">
      <w:pPr>
        <w:shd w:val="clear" w:color="auto" w:fill="FFFFFF"/>
        <w:rPr>
          <w:rFonts w:asciiTheme="minorHAnsi" w:hAnsiTheme="minorHAnsi" w:cstheme="minorHAnsi"/>
          <w:b/>
          <w:bCs/>
          <w:color w:val="222222"/>
        </w:rPr>
      </w:pPr>
    </w:p>
    <w:p w14:paraId="28D11113" w14:textId="77777777" w:rsidR="00CD7CAC" w:rsidRPr="00BA0AA1" w:rsidRDefault="00CD7CAC" w:rsidP="00CD7CAC">
      <w:pPr>
        <w:pStyle w:val="ListParagraph"/>
        <w:numPr>
          <w:ilvl w:val="0"/>
          <w:numId w:val="16"/>
        </w:numPr>
        <w:shd w:val="clear" w:color="auto" w:fill="FFFFFF"/>
        <w:rPr>
          <w:rFonts w:eastAsia="Times New Roman" w:cstheme="minorHAnsi"/>
          <w:color w:val="222222"/>
        </w:rPr>
      </w:pPr>
      <w:r w:rsidRPr="00BA0AA1">
        <w:rPr>
          <w:rFonts w:eastAsia="Times New Roman" w:cstheme="minorHAnsi"/>
          <w:color w:val="222222"/>
        </w:rPr>
        <w:t>GNB Main Staff Office – Medicine Cabinet</w:t>
      </w:r>
    </w:p>
    <w:p w14:paraId="7788CA4F" w14:textId="77777777" w:rsidR="00CD7CAC" w:rsidRPr="00BA0AA1" w:rsidRDefault="00CD7CAC" w:rsidP="00CD7CAC">
      <w:pPr>
        <w:pStyle w:val="ListParagraph"/>
        <w:numPr>
          <w:ilvl w:val="0"/>
          <w:numId w:val="16"/>
        </w:numPr>
        <w:shd w:val="clear" w:color="auto" w:fill="FFFFFF"/>
        <w:rPr>
          <w:rFonts w:eastAsia="Times New Roman" w:cstheme="minorHAnsi"/>
          <w:color w:val="222222"/>
        </w:rPr>
      </w:pPr>
      <w:r w:rsidRPr="00BA0AA1">
        <w:rPr>
          <w:rFonts w:eastAsia="Times New Roman" w:cstheme="minorHAnsi"/>
          <w:color w:val="222222"/>
        </w:rPr>
        <w:t>GNB Rear Administrator Office</w:t>
      </w:r>
    </w:p>
    <w:p w14:paraId="55C632AE" w14:textId="77777777" w:rsidR="00CD7CAC" w:rsidRPr="00BA0AA1" w:rsidRDefault="00CD7CAC" w:rsidP="00CD7CAC">
      <w:pPr>
        <w:pStyle w:val="ListParagraph"/>
        <w:numPr>
          <w:ilvl w:val="0"/>
          <w:numId w:val="16"/>
        </w:numPr>
        <w:shd w:val="clear" w:color="auto" w:fill="FFFFFF"/>
        <w:rPr>
          <w:rFonts w:eastAsia="Times New Roman" w:cstheme="minorHAnsi"/>
          <w:color w:val="222222"/>
        </w:rPr>
      </w:pPr>
      <w:r w:rsidRPr="00BA0AA1">
        <w:rPr>
          <w:rFonts w:eastAsia="Times New Roman" w:cstheme="minorHAnsi"/>
          <w:color w:val="222222"/>
        </w:rPr>
        <w:t>GNB Vehicles</w:t>
      </w:r>
    </w:p>
    <w:p w14:paraId="2F933253" w14:textId="77777777" w:rsidR="00CD7CAC" w:rsidRPr="00BA0AA1" w:rsidRDefault="00CD7CAC" w:rsidP="00CD7CAC">
      <w:pPr>
        <w:shd w:val="clear" w:color="auto" w:fill="FFFFFF"/>
        <w:rPr>
          <w:rFonts w:asciiTheme="minorHAnsi" w:hAnsiTheme="minorHAnsi" w:cstheme="minorHAnsi"/>
          <w:color w:val="222222"/>
        </w:rPr>
      </w:pPr>
    </w:p>
    <w:p w14:paraId="7A47E0A8" w14:textId="671750A8" w:rsidR="00CD7CAC" w:rsidRPr="00BA0AA1" w:rsidRDefault="00CD7CAC" w:rsidP="00367740">
      <w:pPr>
        <w:pStyle w:val="ListParagraph"/>
        <w:numPr>
          <w:ilvl w:val="0"/>
          <w:numId w:val="17"/>
        </w:numPr>
        <w:shd w:val="clear" w:color="auto" w:fill="FFFFFF"/>
        <w:rPr>
          <w:rFonts w:eastAsia="Times New Roman" w:cstheme="minorHAnsi"/>
          <w:b/>
          <w:bCs/>
          <w:color w:val="222222"/>
        </w:rPr>
      </w:pPr>
      <w:r w:rsidRPr="00BA0AA1">
        <w:rPr>
          <w:rFonts w:cstheme="minorHAnsi"/>
          <w:b/>
          <w:bCs/>
          <w:color w:val="222222"/>
        </w:rPr>
        <w:t>Equipment</w:t>
      </w:r>
    </w:p>
    <w:p w14:paraId="56B2FA0F" w14:textId="07C8C043" w:rsidR="00CD7CAC" w:rsidRPr="00BA0AA1" w:rsidRDefault="00CD7CAC" w:rsidP="00CD7CAC">
      <w:pPr>
        <w:shd w:val="clear" w:color="auto" w:fill="FFFFFF"/>
        <w:rPr>
          <w:rFonts w:asciiTheme="minorHAnsi" w:hAnsiTheme="minorHAnsi" w:cstheme="minorHAnsi"/>
          <w:color w:val="222222"/>
        </w:rPr>
      </w:pPr>
      <w:r w:rsidRPr="00BA0AA1">
        <w:rPr>
          <w:rFonts w:asciiTheme="minorHAnsi" w:hAnsiTheme="minorHAnsi" w:cstheme="minorHAnsi"/>
          <w:color w:val="222222"/>
        </w:rPr>
        <w:t xml:space="preserve">The right emergency equipment can make the difference is being able to address a disaster effectively or not. Therefore, specific equipment is located throughout the facility to detect and protect from possible injuries and/or fatalities. Such devices (referenced below) are checked monthly to ensure they are operable and without defect. If defects are identified, these devices are serviced or replaced immediately. </w:t>
      </w:r>
    </w:p>
    <w:tbl>
      <w:tblPr>
        <w:tblW w:w="9810" w:type="dxa"/>
        <w:tblLook w:val="04A0" w:firstRow="1" w:lastRow="0" w:firstColumn="1" w:lastColumn="0" w:noHBand="0" w:noVBand="1"/>
      </w:tblPr>
      <w:tblGrid>
        <w:gridCol w:w="2540"/>
        <w:gridCol w:w="5260"/>
        <w:gridCol w:w="2010"/>
      </w:tblGrid>
      <w:tr w:rsidR="00CD7CAC" w:rsidRPr="00BA0AA1" w14:paraId="6E16E270" w14:textId="77777777" w:rsidTr="00B06C26">
        <w:trPr>
          <w:trHeight w:val="312"/>
        </w:trPr>
        <w:tc>
          <w:tcPr>
            <w:tcW w:w="2540" w:type="dxa"/>
            <w:tcBorders>
              <w:top w:val="nil"/>
              <w:left w:val="nil"/>
              <w:bottom w:val="nil"/>
              <w:right w:val="nil"/>
            </w:tcBorders>
            <w:shd w:val="clear" w:color="000000" w:fill="1C8C87"/>
            <w:vAlign w:val="bottom"/>
            <w:hideMark/>
          </w:tcPr>
          <w:p w14:paraId="2B2FF09C"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Equipment</w:t>
            </w:r>
          </w:p>
        </w:tc>
        <w:tc>
          <w:tcPr>
            <w:tcW w:w="5260" w:type="dxa"/>
            <w:tcBorders>
              <w:top w:val="nil"/>
              <w:left w:val="nil"/>
              <w:bottom w:val="nil"/>
              <w:right w:val="nil"/>
            </w:tcBorders>
            <w:shd w:val="clear" w:color="000000" w:fill="1C8C87"/>
            <w:noWrap/>
            <w:vAlign w:val="bottom"/>
            <w:hideMark/>
          </w:tcPr>
          <w:p w14:paraId="692E5E5F"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Location of Device(s)</w:t>
            </w:r>
          </w:p>
        </w:tc>
        <w:tc>
          <w:tcPr>
            <w:tcW w:w="2010" w:type="dxa"/>
            <w:tcBorders>
              <w:top w:val="nil"/>
              <w:left w:val="nil"/>
              <w:bottom w:val="nil"/>
              <w:right w:val="nil"/>
            </w:tcBorders>
            <w:shd w:val="clear" w:color="000000" w:fill="1C8C87"/>
            <w:noWrap/>
            <w:vAlign w:val="bottom"/>
            <w:hideMark/>
          </w:tcPr>
          <w:p w14:paraId="32E74A37" w14:textId="77777777" w:rsidR="00CD7CAC" w:rsidRPr="00BA0AA1" w:rsidRDefault="00CD7CAC" w:rsidP="00B06C26">
            <w:pPr>
              <w:rPr>
                <w:rFonts w:asciiTheme="minorHAnsi" w:hAnsiTheme="minorHAnsi" w:cstheme="minorHAnsi"/>
                <w:b/>
                <w:bCs/>
                <w:color w:val="FFFFFF"/>
              </w:rPr>
            </w:pPr>
            <w:r w:rsidRPr="00BA0AA1">
              <w:rPr>
                <w:rFonts w:asciiTheme="minorHAnsi" w:hAnsiTheme="minorHAnsi" w:cstheme="minorHAnsi"/>
                <w:b/>
                <w:bCs/>
                <w:color w:val="FFFFFF"/>
              </w:rPr>
              <w:t>Monitoring</w:t>
            </w:r>
          </w:p>
        </w:tc>
      </w:tr>
      <w:tr w:rsidR="00CD7CAC" w:rsidRPr="00BA0AA1" w14:paraId="5B62F9AB" w14:textId="77777777" w:rsidTr="00B06C26">
        <w:trPr>
          <w:trHeight w:val="1152"/>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9E74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Smoke Detectors</w:t>
            </w:r>
          </w:p>
        </w:tc>
        <w:tc>
          <w:tcPr>
            <w:tcW w:w="5260" w:type="dxa"/>
            <w:tcBorders>
              <w:top w:val="single" w:sz="4" w:space="0" w:color="auto"/>
              <w:left w:val="nil"/>
              <w:bottom w:val="single" w:sz="4" w:space="0" w:color="auto"/>
              <w:right w:val="single" w:sz="4" w:space="0" w:color="auto"/>
            </w:tcBorders>
            <w:shd w:val="clear" w:color="auto" w:fill="auto"/>
            <w:vAlign w:val="bottom"/>
            <w:hideMark/>
          </w:tcPr>
          <w:p w14:paraId="542BAF05"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GNB Main Facility Staff Office, GNB Main Home Lower Level Hallway Near Office, All Bedrooms (6), GNB Main Home Upper Level Sitting Area, GNB Main Home Upper Hallway, GNB Rear Facility</w:t>
            </w:r>
          </w:p>
        </w:tc>
        <w:tc>
          <w:tcPr>
            <w:tcW w:w="2010" w:type="dxa"/>
            <w:tcBorders>
              <w:top w:val="single" w:sz="4" w:space="0" w:color="auto"/>
              <w:left w:val="nil"/>
              <w:bottom w:val="single" w:sz="4" w:space="0" w:color="auto"/>
              <w:right w:val="single" w:sz="4" w:space="0" w:color="auto"/>
            </w:tcBorders>
            <w:shd w:val="clear" w:color="auto" w:fill="auto"/>
            <w:noWrap/>
            <w:vAlign w:val="center"/>
            <w:hideMark/>
          </w:tcPr>
          <w:p w14:paraId="2AE62D42"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Monthly</w:t>
            </w:r>
          </w:p>
        </w:tc>
      </w:tr>
      <w:tr w:rsidR="00CD7CAC" w:rsidRPr="00BA0AA1" w14:paraId="62A0C3C9" w14:textId="77777777" w:rsidTr="00B06C26">
        <w:trPr>
          <w:trHeight w:val="1152"/>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7F10F3E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Carbon Monoxide Detectors</w:t>
            </w:r>
          </w:p>
        </w:tc>
        <w:tc>
          <w:tcPr>
            <w:tcW w:w="5260" w:type="dxa"/>
            <w:tcBorders>
              <w:top w:val="nil"/>
              <w:left w:val="nil"/>
              <w:bottom w:val="single" w:sz="4" w:space="0" w:color="auto"/>
              <w:right w:val="single" w:sz="4" w:space="0" w:color="auto"/>
            </w:tcBorders>
            <w:shd w:val="clear" w:color="auto" w:fill="auto"/>
            <w:vAlign w:val="bottom"/>
            <w:hideMark/>
          </w:tcPr>
          <w:p w14:paraId="4869DC81"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GNB Main Facility Staff Office, GNB Main Home Lower Level Hallway Near Office, All Bedrooms (6), GNB Main Home Upper Level Sitting Area, GNB Main Home Upper Hallway, GNB Rear Facility</w:t>
            </w:r>
          </w:p>
        </w:tc>
        <w:tc>
          <w:tcPr>
            <w:tcW w:w="2010" w:type="dxa"/>
            <w:tcBorders>
              <w:top w:val="nil"/>
              <w:left w:val="nil"/>
              <w:bottom w:val="single" w:sz="4" w:space="0" w:color="auto"/>
              <w:right w:val="single" w:sz="4" w:space="0" w:color="auto"/>
            </w:tcBorders>
            <w:shd w:val="clear" w:color="auto" w:fill="auto"/>
            <w:noWrap/>
            <w:vAlign w:val="center"/>
            <w:hideMark/>
          </w:tcPr>
          <w:p w14:paraId="203D16CF"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Monthly</w:t>
            </w:r>
          </w:p>
        </w:tc>
      </w:tr>
      <w:tr w:rsidR="00CD7CAC" w:rsidRPr="00BA0AA1" w14:paraId="3B1C4696" w14:textId="77777777" w:rsidTr="00B06C26">
        <w:trPr>
          <w:trHeight w:val="924"/>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C83E5E3"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Fire Extinguishers</w:t>
            </w:r>
          </w:p>
        </w:tc>
        <w:tc>
          <w:tcPr>
            <w:tcW w:w="5260" w:type="dxa"/>
            <w:tcBorders>
              <w:top w:val="nil"/>
              <w:left w:val="nil"/>
              <w:bottom w:val="single" w:sz="4" w:space="0" w:color="auto"/>
              <w:right w:val="single" w:sz="4" w:space="0" w:color="auto"/>
            </w:tcBorders>
            <w:shd w:val="clear" w:color="auto" w:fill="auto"/>
            <w:vAlign w:val="bottom"/>
            <w:hideMark/>
          </w:tcPr>
          <w:p w14:paraId="7B171692"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GNB Main Facility Staff Office, Kitchen Near Rear Exit, GNB Main Home Upper Level Sitting Area, Rear Facility Lower Level, GNB Rear Facility</w:t>
            </w:r>
          </w:p>
        </w:tc>
        <w:tc>
          <w:tcPr>
            <w:tcW w:w="2010" w:type="dxa"/>
            <w:tcBorders>
              <w:top w:val="nil"/>
              <w:left w:val="nil"/>
              <w:bottom w:val="single" w:sz="4" w:space="0" w:color="auto"/>
              <w:right w:val="single" w:sz="4" w:space="0" w:color="auto"/>
            </w:tcBorders>
            <w:shd w:val="clear" w:color="auto" w:fill="auto"/>
            <w:noWrap/>
            <w:vAlign w:val="center"/>
            <w:hideMark/>
          </w:tcPr>
          <w:p w14:paraId="3FC9C87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Monthly</w:t>
            </w:r>
          </w:p>
        </w:tc>
      </w:tr>
      <w:tr w:rsidR="00CD7CAC" w:rsidRPr="00BA0AA1" w14:paraId="32868D37" w14:textId="77777777" w:rsidTr="00B06C26">
        <w:trPr>
          <w:trHeight w:val="828"/>
        </w:trPr>
        <w:tc>
          <w:tcPr>
            <w:tcW w:w="2540" w:type="dxa"/>
            <w:tcBorders>
              <w:top w:val="nil"/>
              <w:left w:val="single" w:sz="4" w:space="0" w:color="auto"/>
              <w:bottom w:val="single" w:sz="4" w:space="0" w:color="auto"/>
              <w:right w:val="single" w:sz="4" w:space="0" w:color="auto"/>
            </w:tcBorders>
            <w:shd w:val="clear" w:color="auto" w:fill="auto"/>
            <w:vAlign w:val="center"/>
            <w:hideMark/>
          </w:tcPr>
          <w:p w14:paraId="46CCBBAA"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Fire Alarms (Pull Stations)</w:t>
            </w:r>
          </w:p>
        </w:tc>
        <w:tc>
          <w:tcPr>
            <w:tcW w:w="5260" w:type="dxa"/>
            <w:tcBorders>
              <w:top w:val="nil"/>
              <w:left w:val="nil"/>
              <w:bottom w:val="single" w:sz="4" w:space="0" w:color="auto"/>
              <w:right w:val="single" w:sz="4" w:space="0" w:color="auto"/>
            </w:tcBorders>
            <w:shd w:val="clear" w:color="auto" w:fill="auto"/>
            <w:vAlign w:val="bottom"/>
            <w:hideMark/>
          </w:tcPr>
          <w:p w14:paraId="37483410"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GNB Main Facility Entry Door, Kitchen Wall Near Rear Exit, GNB Main Home Upper Level Sitting Area, GNB Main Home Upper Level Rear Bedrooms</w:t>
            </w:r>
          </w:p>
        </w:tc>
        <w:tc>
          <w:tcPr>
            <w:tcW w:w="2010" w:type="dxa"/>
            <w:tcBorders>
              <w:top w:val="nil"/>
              <w:left w:val="nil"/>
              <w:bottom w:val="single" w:sz="4" w:space="0" w:color="auto"/>
              <w:right w:val="single" w:sz="4" w:space="0" w:color="auto"/>
            </w:tcBorders>
            <w:shd w:val="clear" w:color="auto" w:fill="auto"/>
            <w:noWrap/>
            <w:vAlign w:val="center"/>
            <w:hideMark/>
          </w:tcPr>
          <w:p w14:paraId="68021257" w14:textId="77777777" w:rsidR="00CD7CAC" w:rsidRPr="00BA0AA1" w:rsidRDefault="00CD7CAC" w:rsidP="00B06C26">
            <w:pPr>
              <w:rPr>
                <w:rFonts w:asciiTheme="minorHAnsi" w:hAnsiTheme="minorHAnsi" w:cstheme="minorHAnsi"/>
                <w:color w:val="000000"/>
              </w:rPr>
            </w:pPr>
            <w:r w:rsidRPr="00BA0AA1">
              <w:rPr>
                <w:rFonts w:asciiTheme="minorHAnsi" w:hAnsiTheme="minorHAnsi" w:cstheme="minorHAnsi"/>
                <w:color w:val="000000"/>
              </w:rPr>
              <w:t>Monthly</w:t>
            </w:r>
          </w:p>
        </w:tc>
      </w:tr>
    </w:tbl>
    <w:p w14:paraId="6EEA5E13" w14:textId="77777777" w:rsidR="00CD7CAC" w:rsidRPr="00BA0AA1" w:rsidRDefault="00CD7CAC" w:rsidP="00CD7CAC">
      <w:pPr>
        <w:pStyle w:val="ListParagraph"/>
        <w:shd w:val="clear" w:color="auto" w:fill="FFFFFF"/>
        <w:rPr>
          <w:rFonts w:cstheme="minorHAnsi"/>
          <w:b/>
          <w:bCs/>
          <w:color w:val="222222"/>
        </w:rPr>
      </w:pPr>
    </w:p>
    <w:p w14:paraId="4E549486" w14:textId="1518AE7B" w:rsidR="00CD7CAC" w:rsidRPr="00BA0AA1" w:rsidRDefault="00CD7CAC" w:rsidP="00CD7CAC">
      <w:pPr>
        <w:pStyle w:val="ListParagraph"/>
        <w:numPr>
          <w:ilvl w:val="0"/>
          <w:numId w:val="17"/>
        </w:numPr>
        <w:shd w:val="clear" w:color="auto" w:fill="FFFFFF"/>
        <w:rPr>
          <w:rFonts w:cstheme="minorHAnsi"/>
          <w:b/>
          <w:bCs/>
          <w:color w:val="222222"/>
        </w:rPr>
      </w:pPr>
      <w:r w:rsidRPr="00BA0AA1">
        <w:rPr>
          <w:rFonts w:cstheme="minorHAnsi"/>
          <w:b/>
          <w:bCs/>
          <w:color w:val="222222"/>
        </w:rPr>
        <w:t>Emergency Response Preparedness</w:t>
      </w:r>
    </w:p>
    <w:p w14:paraId="3542DF12" w14:textId="77777777" w:rsidR="00CD7CAC" w:rsidRPr="00BA0AA1" w:rsidRDefault="00CD7CAC" w:rsidP="00CD7CAC">
      <w:pPr>
        <w:ind w:right="414"/>
        <w:rPr>
          <w:rFonts w:asciiTheme="minorHAnsi" w:hAnsiTheme="minorHAnsi" w:cstheme="minorHAnsi"/>
        </w:rPr>
      </w:pPr>
      <w:bookmarkStart w:id="1" w:name="_Hlk36633342"/>
      <w:r w:rsidRPr="00BA0AA1">
        <w:rPr>
          <w:rFonts w:asciiTheme="minorHAnsi" w:hAnsiTheme="minorHAnsi" w:cstheme="minorHAnsi"/>
        </w:rPr>
        <w:t xml:space="preserve">Greater New Beginnings Youth Services, Inc. </w:t>
      </w:r>
      <w:bookmarkEnd w:id="1"/>
      <w:r w:rsidRPr="00BA0AA1">
        <w:rPr>
          <w:rFonts w:asciiTheme="minorHAnsi" w:hAnsiTheme="minorHAnsi" w:cstheme="minorHAnsi"/>
        </w:rPr>
        <w:t>plans for and coordinates emergency response preparedness. Greater New Beginnings Youth Services, Inc. administrative offices has an emergency evacuation procedure that provides for off-site facilities in case of emergency.</w:t>
      </w:r>
      <w:r w:rsidRPr="00BA0AA1">
        <w:rPr>
          <w:rFonts w:asciiTheme="minorHAnsi" w:hAnsiTheme="minorHAnsi" w:cstheme="minorHAnsi"/>
          <w:color w:val="A6A6A6" w:themeColor="background1" w:themeShade="A6"/>
        </w:rPr>
        <w:t xml:space="preserve"> </w:t>
      </w:r>
    </w:p>
    <w:p w14:paraId="61747C1F" w14:textId="77777777" w:rsidR="00CD7CAC" w:rsidRPr="00BA0AA1" w:rsidRDefault="00CD7CAC" w:rsidP="00CD7CAC">
      <w:pPr>
        <w:tabs>
          <w:tab w:val="left" w:pos="1104"/>
        </w:tabs>
        <w:ind w:right="414"/>
        <w:rPr>
          <w:rFonts w:asciiTheme="minorHAnsi" w:hAnsiTheme="minorHAnsi" w:cstheme="minorHAnsi"/>
        </w:rPr>
      </w:pPr>
    </w:p>
    <w:p w14:paraId="4CCA8F25" w14:textId="77777777" w:rsidR="00CD7CAC" w:rsidRPr="00BA0AA1" w:rsidRDefault="00CD7CAC" w:rsidP="00CD7CAC">
      <w:pPr>
        <w:tabs>
          <w:tab w:val="left" w:pos="1104"/>
        </w:tabs>
        <w:ind w:right="414"/>
        <w:rPr>
          <w:rFonts w:asciiTheme="minorHAnsi" w:hAnsiTheme="minorHAnsi" w:cstheme="minorHAnsi"/>
        </w:rPr>
      </w:pPr>
      <w:r w:rsidRPr="00BA0AA1">
        <w:rPr>
          <w:rFonts w:asciiTheme="minorHAnsi" w:hAnsiTheme="minorHAnsi" w:cstheme="minorHAnsi"/>
        </w:rPr>
        <w:lastRenderedPageBreak/>
        <w:t xml:space="preserve">Greater New Beginnings Youth Services, Inc. will coordinate with local, state and federal governmental authorities in addition to emergency responders in the event of an emergency. Greater New Beginnings Youth Services, Inc. will ensure coordination and communication with families, and youth in order to account for the whereabouts of staff and youth. </w:t>
      </w:r>
    </w:p>
    <w:p w14:paraId="11E26F23" w14:textId="77777777" w:rsidR="00CD7CAC" w:rsidRPr="00BA0AA1" w:rsidRDefault="00CD7CAC" w:rsidP="00CD7CAC">
      <w:pPr>
        <w:ind w:right="504"/>
        <w:rPr>
          <w:rFonts w:asciiTheme="minorHAnsi" w:hAnsiTheme="minorHAnsi" w:cstheme="minorHAnsi"/>
        </w:rPr>
      </w:pPr>
    </w:p>
    <w:p w14:paraId="36CE4C62" w14:textId="77777777" w:rsidR="00CD7CAC" w:rsidRPr="00BA0AA1" w:rsidRDefault="00CD7CAC" w:rsidP="00CD7CAC">
      <w:pPr>
        <w:pStyle w:val="ListParagraph"/>
        <w:numPr>
          <w:ilvl w:val="0"/>
          <w:numId w:val="17"/>
        </w:numPr>
        <w:ind w:right="504"/>
        <w:rPr>
          <w:rFonts w:cstheme="minorHAnsi"/>
          <w:b/>
          <w:bCs/>
        </w:rPr>
      </w:pPr>
      <w:r w:rsidRPr="00BA0AA1">
        <w:rPr>
          <w:rFonts w:cstheme="minorHAnsi"/>
          <w:b/>
          <w:bCs/>
        </w:rPr>
        <w:t xml:space="preserve">General Procedure: </w:t>
      </w:r>
    </w:p>
    <w:p w14:paraId="23552E0F" w14:textId="77777777" w:rsidR="00CD7CAC" w:rsidRPr="00BA0AA1" w:rsidRDefault="00CD7CAC" w:rsidP="00CD7CAC">
      <w:pPr>
        <w:ind w:right="504"/>
        <w:rPr>
          <w:rFonts w:asciiTheme="minorHAnsi" w:hAnsiTheme="minorHAnsi" w:cstheme="minorHAnsi"/>
        </w:rPr>
      </w:pPr>
      <w:r w:rsidRPr="00BA0AA1">
        <w:rPr>
          <w:rFonts w:asciiTheme="minorHAnsi" w:hAnsiTheme="minorHAnsi" w:cstheme="minorHAnsi"/>
        </w:rPr>
        <w:t xml:space="preserve">The Alameda County Office of Emergency Services. OES, has devised specific warning methods to warn residents of actual or pending disasters. To warn county residents of impending disaster, officials will sound air raid sirens, use vehicle horns, and mobile loudspeakers, any other loud noise-making devise and text-alerts to get peoples’ attention. If such should be the case, the County has implemented the following resources for detailed information: </w:t>
      </w:r>
    </w:p>
    <w:p w14:paraId="15D4C2DA" w14:textId="77777777" w:rsidR="00CD7CAC" w:rsidRPr="00BA0AA1" w:rsidRDefault="00CD7CAC" w:rsidP="00CD7CAC">
      <w:pPr>
        <w:ind w:right="504"/>
        <w:rPr>
          <w:rFonts w:asciiTheme="minorHAnsi" w:hAnsiTheme="minorHAnsi" w:cstheme="minorHAnsi"/>
        </w:rPr>
      </w:pPr>
    </w:p>
    <w:p w14:paraId="1E43F106" w14:textId="77777777" w:rsidR="00CD7CAC" w:rsidRPr="00BA0AA1" w:rsidRDefault="00CD7CAC" w:rsidP="00CD7CAC">
      <w:pPr>
        <w:ind w:right="504" w:firstLine="720"/>
        <w:rPr>
          <w:rFonts w:asciiTheme="minorHAnsi" w:hAnsiTheme="minorHAnsi" w:cstheme="minorHAnsi"/>
        </w:rPr>
      </w:pPr>
      <w:r w:rsidRPr="00BA0AA1">
        <w:rPr>
          <w:rFonts w:asciiTheme="minorHAnsi" w:hAnsiTheme="minorHAnsi" w:cstheme="minorHAnsi"/>
          <w:b/>
          <w:bCs/>
          <w:i/>
          <w:iCs/>
        </w:rPr>
        <w:t>Wireless Emergency Alerts</w:t>
      </w:r>
      <w:r w:rsidRPr="00BA0AA1">
        <w:rPr>
          <w:rFonts w:asciiTheme="minorHAnsi" w:hAnsiTheme="minorHAnsi" w:cstheme="minorHAnsi"/>
        </w:rPr>
        <w:t xml:space="preserve"> is a messaging system from the County of Alameda that specific emergency alerts and instructions as to the nature of the impending disaster, what to do, and if necessary, the evacuation routes to be taken.</w:t>
      </w:r>
    </w:p>
    <w:p w14:paraId="2F824620" w14:textId="77777777" w:rsidR="00CD7CAC" w:rsidRPr="00BA0AA1" w:rsidRDefault="00CD7CAC" w:rsidP="00CD7CAC">
      <w:pPr>
        <w:ind w:right="504"/>
        <w:rPr>
          <w:rFonts w:asciiTheme="minorHAnsi" w:hAnsiTheme="minorHAnsi" w:cstheme="minorHAnsi"/>
        </w:rPr>
      </w:pPr>
    </w:p>
    <w:p w14:paraId="33C91663" w14:textId="77777777" w:rsidR="00CD7CAC" w:rsidRPr="00BA0AA1" w:rsidRDefault="00CD7CAC" w:rsidP="00CD7CAC">
      <w:pPr>
        <w:ind w:right="504" w:firstLine="720"/>
        <w:rPr>
          <w:rFonts w:asciiTheme="minorHAnsi" w:hAnsiTheme="minorHAnsi" w:cstheme="minorHAnsi"/>
        </w:rPr>
      </w:pPr>
      <w:r w:rsidRPr="00BA0AA1">
        <w:rPr>
          <w:rFonts w:asciiTheme="minorHAnsi" w:hAnsiTheme="minorHAnsi" w:cstheme="minorHAnsi"/>
          <w:b/>
          <w:bCs/>
          <w:i/>
          <w:iCs/>
        </w:rPr>
        <w:t>Ready.gov</w:t>
      </w:r>
      <w:r w:rsidRPr="00BA0AA1">
        <w:rPr>
          <w:rFonts w:asciiTheme="minorHAnsi" w:hAnsiTheme="minorHAnsi" w:cstheme="minorHAnsi"/>
        </w:rPr>
        <w:t xml:space="preserve"> provides specific emergency instructions as to the nature of the impending disaster, what to do, and if necessary, the evacuation routes to be taken.</w:t>
      </w:r>
    </w:p>
    <w:p w14:paraId="446CA8DC" w14:textId="77777777" w:rsidR="00CD7CAC" w:rsidRPr="00BA0AA1" w:rsidRDefault="00CD7CAC" w:rsidP="00CD7CAC">
      <w:pPr>
        <w:ind w:right="504"/>
        <w:rPr>
          <w:rFonts w:asciiTheme="minorHAnsi" w:hAnsiTheme="minorHAnsi" w:cstheme="minorHAnsi"/>
        </w:rPr>
      </w:pPr>
    </w:p>
    <w:p w14:paraId="1796D20C" w14:textId="77777777" w:rsidR="00CD7CAC" w:rsidRPr="00BA0AA1" w:rsidRDefault="00CD7CAC" w:rsidP="00CD7CAC">
      <w:pPr>
        <w:ind w:right="504" w:firstLine="720"/>
        <w:rPr>
          <w:rFonts w:asciiTheme="minorHAnsi" w:hAnsiTheme="minorHAnsi" w:cstheme="minorHAnsi"/>
        </w:rPr>
      </w:pPr>
      <w:r w:rsidRPr="00BA0AA1">
        <w:rPr>
          <w:rFonts w:asciiTheme="minorHAnsi" w:hAnsiTheme="minorHAnsi" w:cstheme="minorHAnsi"/>
          <w:b/>
          <w:bCs/>
          <w:i/>
          <w:iCs/>
        </w:rPr>
        <w:t>KGO 810AM, KNBR 690AM</w:t>
      </w:r>
      <w:r w:rsidRPr="00BA0AA1">
        <w:rPr>
          <w:rFonts w:asciiTheme="minorHAnsi" w:hAnsiTheme="minorHAnsi" w:cstheme="minorHAnsi"/>
        </w:rPr>
        <w:t xml:space="preserve"> are the radio Emergency Broadcast Stations to tune to. The radio station will broadcast specific instructions as to the nature of the impending disaster, what to do, and if necessary, the evacuation routes to be taken.</w:t>
      </w:r>
    </w:p>
    <w:p w14:paraId="1004CCD6" w14:textId="77777777" w:rsidR="00CD7CAC" w:rsidRPr="00BA0AA1" w:rsidRDefault="00CD7CAC" w:rsidP="00CD7CAC">
      <w:pPr>
        <w:ind w:right="504"/>
        <w:rPr>
          <w:rFonts w:asciiTheme="minorHAnsi" w:hAnsiTheme="minorHAnsi" w:cstheme="minorHAnsi"/>
        </w:rPr>
      </w:pPr>
    </w:p>
    <w:p w14:paraId="2332E33E" w14:textId="77777777" w:rsidR="00CD7CAC" w:rsidRPr="00BA0AA1" w:rsidRDefault="00CD7CAC" w:rsidP="00CD7CAC">
      <w:pPr>
        <w:ind w:right="504"/>
        <w:rPr>
          <w:rFonts w:asciiTheme="minorHAnsi" w:hAnsiTheme="minorHAnsi" w:cstheme="minorHAnsi"/>
        </w:rPr>
      </w:pPr>
      <w:r w:rsidRPr="00BA0AA1">
        <w:rPr>
          <w:rFonts w:asciiTheme="minorHAnsi" w:hAnsiTheme="minorHAnsi" w:cstheme="minorHAnsi"/>
        </w:rPr>
        <w:t xml:space="preserve">Each youth and staff member are familiarized with the written disaster emergency plan for Greater New Beginnings Youth Services, Inc. This plan is explained and rehearsed at time of intake and hire and monthly thereafter. This plan is to be utilized in the case of earthquake, fire or other disaster. It includes information on where to meet if evacuated and who will be the point of contact for check-in.  It also includes where emergency valve shut-offs are for water, gas and electricity see LIC 610C form from CCL.  It is imperative to follow OES directives and guidelines and to utilize good, common sense in dealing with a disaster. </w:t>
      </w:r>
    </w:p>
    <w:p w14:paraId="72448F85" w14:textId="77777777" w:rsidR="00CD7CAC" w:rsidRPr="00BA0AA1" w:rsidRDefault="00CD7CAC" w:rsidP="00CD7CAC">
      <w:pPr>
        <w:ind w:right="504"/>
        <w:rPr>
          <w:rFonts w:asciiTheme="minorHAnsi" w:hAnsiTheme="minorHAnsi" w:cstheme="minorHAnsi"/>
        </w:rPr>
      </w:pPr>
    </w:p>
    <w:p w14:paraId="4B42E4E4" w14:textId="77777777" w:rsidR="00CD7CAC" w:rsidRPr="00BA0AA1" w:rsidRDefault="00CD7CAC" w:rsidP="00CD7CAC">
      <w:pPr>
        <w:ind w:right="504"/>
        <w:rPr>
          <w:rFonts w:asciiTheme="minorHAnsi" w:hAnsiTheme="minorHAnsi" w:cstheme="minorHAnsi"/>
        </w:rPr>
      </w:pPr>
      <w:r w:rsidRPr="00BA0AA1">
        <w:rPr>
          <w:rFonts w:asciiTheme="minorHAnsi" w:hAnsiTheme="minorHAnsi" w:cstheme="minorHAnsi"/>
        </w:rPr>
        <w:t>Greater New Beginnings Youth Services, Inc. social workers are to report to Community Care Licensing within 24 hours when a disaster affects the health safety and well-being of a child in foster care, including catastrophes, fires or explosions that occur under emergency circumstances. Refer to Policy and Procedure – GNB PS 113 Incident Reporting and Review for detailed instructions. Initial notification to CCL can be made by phone, (650) 465-0716.</w:t>
      </w:r>
    </w:p>
    <w:p w14:paraId="0B726C62" w14:textId="77777777" w:rsidR="00CD7CAC" w:rsidRPr="00BA0AA1" w:rsidRDefault="00CD7CAC" w:rsidP="00CD7CAC">
      <w:pPr>
        <w:ind w:right="504"/>
        <w:rPr>
          <w:rFonts w:asciiTheme="minorHAnsi" w:hAnsiTheme="minorHAnsi" w:cstheme="minorHAnsi"/>
        </w:rPr>
      </w:pPr>
    </w:p>
    <w:p w14:paraId="1010CAE3" w14:textId="604A7F2D" w:rsidR="00CD7CAC" w:rsidRPr="00BA0AA1" w:rsidRDefault="00CD7CAC" w:rsidP="00FB62A6">
      <w:pPr>
        <w:pStyle w:val="ListParagraph"/>
        <w:numPr>
          <w:ilvl w:val="0"/>
          <w:numId w:val="17"/>
        </w:numPr>
        <w:ind w:right="504"/>
        <w:rPr>
          <w:rFonts w:cstheme="minorHAnsi"/>
          <w:b/>
        </w:rPr>
      </w:pPr>
      <w:r w:rsidRPr="00BA0AA1">
        <w:rPr>
          <w:rFonts w:cstheme="minorHAnsi"/>
          <w:b/>
          <w:u w:val="single"/>
        </w:rPr>
        <w:t>FLOOD</w:t>
      </w:r>
      <w:r w:rsidRPr="00BA0AA1">
        <w:rPr>
          <w:rFonts w:cstheme="minorHAnsi"/>
          <w:b/>
        </w:rPr>
        <w:t>:</w:t>
      </w:r>
    </w:p>
    <w:p w14:paraId="6F442BEC" w14:textId="77777777" w:rsidR="00CD7CAC" w:rsidRPr="00BA0AA1" w:rsidRDefault="00CD7CAC" w:rsidP="00CD7CAC">
      <w:pPr>
        <w:numPr>
          <w:ilvl w:val="0"/>
          <w:numId w:val="2"/>
        </w:numPr>
        <w:ind w:right="504"/>
        <w:contextualSpacing/>
        <w:rPr>
          <w:rFonts w:asciiTheme="minorHAnsi" w:hAnsiTheme="minorHAnsi" w:cstheme="minorHAnsi"/>
        </w:rPr>
      </w:pPr>
      <w:r w:rsidRPr="00BA0AA1">
        <w:rPr>
          <w:rFonts w:asciiTheme="minorHAnsi" w:hAnsiTheme="minorHAnsi" w:cstheme="minorHAnsi"/>
        </w:rPr>
        <w:t>In the event of a flood warning, staff will take the following measures:</w:t>
      </w:r>
    </w:p>
    <w:p w14:paraId="2555E530" w14:textId="77777777" w:rsidR="00CD7CAC" w:rsidRPr="00BA0AA1" w:rsidRDefault="00CD7CAC" w:rsidP="00CD7CAC">
      <w:pPr>
        <w:numPr>
          <w:ilvl w:val="0"/>
          <w:numId w:val="3"/>
        </w:numPr>
        <w:ind w:right="504"/>
        <w:contextualSpacing/>
        <w:rPr>
          <w:rFonts w:asciiTheme="minorHAnsi" w:hAnsiTheme="minorHAnsi" w:cstheme="minorHAnsi"/>
        </w:rPr>
      </w:pPr>
      <w:r w:rsidRPr="00BA0AA1">
        <w:rPr>
          <w:rFonts w:asciiTheme="minorHAnsi" w:hAnsiTheme="minorHAnsi" w:cstheme="minorHAnsi"/>
        </w:rPr>
        <w:t xml:space="preserve">Prepare for possible evacuation, </w:t>
      </w:r>
    </w:p>
    <w:p w14:paraId="6B461E01" w14:textId="77777777" w:rsidR="00CD7CAC" w:rsidRPr="00BA0AA1" w:rsidRDefault="00CD7CAC" w:rsidP="00CD7CAC">
      <w:pPr>
        <w:numPr>
          <w:ilvl w:val="0"/>
          <w:numId w:val="3"/>
        </w:numPr>
        <w:ind w:right="504"/>
        <w:contextualSpacing/>
        <w:rPr>
          <w:rFonts w:asciiTheme="minorHAnsi" w:hAnsiTheme="minorHAnsi" w:cstheme="minorHAnsi"/>
        </w:rPr>
      </w:pPr>
      <w:r w:rsidRPr="00BA0AA1">
        <w:rPr>
          <w:rFonts w:asciiTheme="minorHAnsi" w:hAnsiTheme="minorHAnsi" w:cstheme="minorHAnsi"/>
        </w:rPr>
        <w:t>Follow the directions given via radio broadcast by the Emergency Services personnel. Follow evacuation routes as directed</w:t>
      </w:r>
    </w:p>
    <w:p w14:paraId="7BF9F5B6" w14:textId="77777777" w:rsidR="00CD7CAC" w:rsidRPr="00BA0AA1" w:rsidRDefault="00CD7CAC" w:rsidP="00CD7CAC">
      <w:pPr>
        <w:numPr>
          <w:ilvl w:val="0"/>
          <w:numId w:val="3"/>
        </w:numPr>
        <w:ind w:right="504"/>
        <w:contextualSpacing/>
        <w:rPr>
          <w:rFonts w:asciiTheme="minorHAnsi" w:hAnsiTheme="minorHAnsi" w:cstheme="minorHAnsi"/>
        </w:rPr>
      </w:pPr>
      <w:r w:rsidRPr="00BA0AA1">
        <w:rPr>
          <w:rFonts w:asciiTheme="minorHAnsi" w:hAnsiTheme="minorHAnsi" w:cstheme="minorHAnsi"/>
        </w:rPr>
        <w:t>Greater New Beginnings Youth Services, Inc. staff, once safe should ensure the safety and well-being of all youth, check in to ensure everybody’s whereabouts</w:t>
      </w:r>
    </w:p>
    <w:p w14:paraId="3F542FF1" w14:textId="77777777" w:rsidR="00CD7CAC" w:rsidRPr="00BA0AA1" w:rsidRDefault="00CD7CAC" w:rsidP="00CD7CAC">
      <w:pPr>
        <w:numPr>
          <w:ilvl w:val="0"/>
          <w:numId w:val="3"/>
        </w:numPr>
        <w:ind w:right="504"/>
        <w:contextualSpacing/>
        <w:rPr>
          <w:rFonts w:asciiTheme="minorHAnsi" w:hAnsiTheme="minorHAnsi" w:cstheme="minorHAnsi"/>
        </w:rPr>
      </w:pPr>
      <w:r w:rsidRPr="00BA0AA1">
        <w:rPr>
          <w:rFonts w:asciiTheme="minorHAnsi" w:hAnsiTheme="minorHAnsi" w:cstheme="minorHAnsi"/>
        </w:rPr>
        <w:lastRenderedPageBreak/>
        <w:t>If internet access is unavailable, contact Administrator with updates via cell phone. The Administrator will log whereabouts of youth.</w:t>
      </w:r>
    </w:p>
    <w:p w14:paraId="1BC00EE3" w14:textId="77777777" w:rsidR="00CD7CAC" w:rsidRPr="00BA0AA1" w:rsidRDefault="00CD7CAC" w:rsidP="00CD7CAC">
      <w:pPr>
        <w:pStyle w:val="ListParagraph"/>
        <w:numPr>
          <w:ilvl w:val="0"/>
          <w:numId w:val="3"/>
        </w:numPr>
        <w:ind w:right="504"/>
        <w:rPr>
          <w:rFonts w:cstheme="minorHAnsi"/>
        </w:rPr>
      </w:pPr>
      <w:r w:rsidRPr="00BA0AA1">
        <w:rPr>
          <w:rFonts w:cstheme="minorHAnsi"/>
        </w:rPr>
        <w:t xml:space="preserve">Staff will be expected to use sound, mature judgments and considerations if contacted by authorized members of youths’ families. </w:t>
      </w:r>
    </w:p>
    <w:p w14:paraId="3207E83E" w14:textId="77777777" w:rsidR="00CD7CAC" w:rsidRPr="00BA0AA1" w:rsidRDefault="00CD7CAC" w:rsidP="00CD7CAC">
      <w:pPr>
        <w:numPr>
          <w:ilvl w:val="0"/>
          <w:numId w:val="3"/>
        </w:numPr>
        <w:ind w:right="504"/>
        <w:contextualSpacing/>
        <w:rPr>
          <w:rFonts w:asciiTheme="minorHAnsi" w:hAnsiTheme="minorHAnsi" w:cstheme="minorHAnsi"/>
        </w:rPr>
      </w:pPr>
      <w:r w:rsidRPr="00BA0AA1">
        <w:rPr>
          <w:rFonts w:asciiTheme="minorHAnsi" w:hAnsiTheme="minorHAnsi" w:cstheme="minorHAnsi"/>
        </w:rPr>
        <w:t>Staff will, in the event of an ordered evacuation; follow to the letter the broadcasted directions of the Emergency Services personnel.</w:t>
      </w:r>
    </w:p>
    <w:p w14:paraId="74655AD4" w14:textId="77777777" w:rsidR="00CD7CAC" w:rsidRPr="00BA0AA1" w:rsidRDefault="00CD7CAC" w:rsidP="00CD7CAC">
      <w:pPr>
        <w:ind w:right="504"/>
        <w:rPr>
          <w:rFonts w:asciiTheme="minorHAnsi" w:hAnsiTheme="minorHAnsi" w:cstheme="minorHAnsi"/>
        </w:rPr>
      </w:pPr>
    </w:p>
    <w:p w14:paraId="6F5A5BB7" w14:textId="77777777" w:rsidR="00CD7CAC" w:rsidRPr="00BA0AA1" w:rsidRDefault="00CD7CAC" w:rsidP="00CD7CAC">
      <w:pPr>
        <w:numPr>
          <w:ilvl w:val="0"/>
          <w:numId w:val="2"/>
        </w:numPr>
        <w:ind w:right="504"/>
        <w:contextualSpacing/>
        <w:rPr>
          <w:rFonts w:asciiTheme="minorHAnsi" w:hAnsiTheme="minorHAnsi" w:cstheme="minorHAnsi"/>
          <w:u w:val="single"/>
        </w:rPr>
      </w:pPr>
      <w:r w:rsidRPr="00BA0AA1">
        <w:rPr>
          <w:rFonts w:asciiTheme="minorHAnsi" w:hAnsiTheme="minorHAnsi" w:cstheme="minorHAnsi"/>
          <w:u w:val="single"/>
        </w:rPr>
        <w:t>After the flood</w:t>
      </w:r>
      <w:r w:rsidRPr="00BA0AA1">
        <w:rPr>
          <w:rFonts w:asciiTheme="minorHAnsi" w:hAnsiTheme="minorHAnsi" w:cstheme="minorHAnsi"/>
        </w:rPr>
        <w:t>:</w:t>
      </w:r>
    </w:p>
    <w:p w14:paraId="787D807A" w14:textId="77777777" w:rsidR="00CD7CAC" w:rsidRPr="00BA0AA1" w:rsidRDefault="00CD7CAC" w:rsidP="00CD7CAC">
      <w:pPr>
        <w:ind w:right="504"/>
        <w:rPr>
          <w:rFonts w:asciiTheme="minorHAnsi" w:hAnsiTheme="minorHAnsi" w:cstheme="minorHAnsi"/>
          <w:u w:val="single"/>
        </w:rPr>
      </w:pPr>
    </w:p>
    <w:p w14:paraId="01B6B20C" w14:textId="77777777" w:rsidR="00CD7CAC" w:rsidRPr="00BA0AA1" w:rsidRDefault="00CD7CAC" w:rsidP="00CD7CAC">
      <w:pPr>
        <w:numPr>
          <w:ilvl w:val="0"/>
          <w:numId w:val="4"/>
        </w:numPr>
        <w:ind w:right="504"/>
        <w:contextualSpacing/>
        <w:rPr>
          <w:rFonts w:asciiTheme="minorHAnsi" w:hAnsiTheme="minorHAnsi" w:cstheme="minorHAnsi"/>
          <w:u w:val="single"/>
        </w:rPr>
      </w:pPr>
      <w:r w:rsidRPr="00BA0AA1">
        <w:rPr>
          <w:rFonts w:asciiTheme="minorHAnsi" w:hAnsiTheme="minorHAnsi" w:cstheme="minorHAnsi"/>
        </w:rPr>
        <w:t xml:space="preserve">Staff should report the status </w:t>
      </w:r>
      <w:bookmarkStart w:id="2" w:name="_Hlk36637635"/>
      <w:r w:rsidRPr="00BA0AA1">
        <w:rPr>
          <w:rFonts w:asciiTheme="minorHAnsi" w:hAnsiTheme="minorHAnsi" w:cstheme="minorHAnsi"/>
        </w:rPr>
        <w:t>and whereabouts of youth and themselves to the Facility Manager who in turn, reports to Administrator</w:t>
      </w:r>
      <w:r w:rsidRPr="00BA0AA1">
        <w:rPr>
          <w:rFonts w:asciiTheme="minorHAnsi" w:hAnsiTheme="minorHAnsi" w:cstheme="minorHAnsi"/>
          <w:color w:val="BFBFBF" w:themeColor="background1" w:themeShade="BF"/>
        </w:rPr>
        <w:t xml:space="preserve"> </w:t>
      </w:r>
      <w:bookmarkEnd w:id="2"/>
    </w:p>
    <w:p w14:paraId="58D93539" w14:textId="77777777" w:rsidR="00CD7CAC" w:rsidRPr="00BA0AA1" w:rsidRDefault="00CD7CAC" w:rsidP="00CD7CAC">
      <w:pPr>
        <w:numPr>
          <w:ilvl w:val="0"/>
          <w:numId w:val="4"/>
        </w:numPr>
        <w:ind w:right="504"/>
        <w:contextualSpacing/>
        <w:rPr>
          <w:rFonts w:asciiTheme="minorHAnsi" w:hAnsiTheme="minorHAnsi" w:cstheme="minorHAnsi"/>
          <w:u w:val="single"/>
        </w:rPr>
      </w:pPr>
      <w:r w:rsidRPr="00BA0AA1">
        <w:rPr>
          <w:rFonts w:asciiTheme="minorHAnsi" w:hAnsiTheme="minorHAnsi" w:cstheme="minorHAnsi"/>
        </w:rPr>
        <w:t xml:space="preserve">Staff should not return to Greater New Beginnings Youth Services, Inc. until given permission by the Executive Director </w:t>
      </w:r>
    </w:p>
    <w:p w14:paraId="1FDBB4C3" w14:textId="77777777" w:rsidR="00CD7CAC" w:rsidRPr="00BA0AA1" w:rsidRDefault="00CD7CAC" w:rsidP="00CD7CAC">
      <w:pPr>
        <w:numPr>
          <w:ilvl w:val="0"/>
          <w:numId w:val="4"/>
        </w:numPr>
        <w:ind w:right="504"/>
        <w:contextualSpacing/>
        <w:rPr>
          <w:rFonts w:asciiTheme="minorHAnsi" w:hAnsiTheme="minorHAnsi" w:cstheme="minorHAnsi"/>
          <w:u w:val="single"/>
        </w:rPr>
      </w:pPr>
      <w:r w:rsidRPr="00BA0AA1">
        <w:rPr>
          <w:rFonts w:asciiTheme="minorHAnsi" w:hAnsiTheme="minorHAnsi" w:cstheme="minorHAnsi"/>
        </w:rPr>
        <w:t>If staff and youth have evacuated to Temporary Relocation Sites per the LIC 610C, staff should report the status and whereabouts of youth and themselves to the Facility Manager who in turn, reports to Administrator</w:t>
      </w:r>
      <w:r w:rsidRPr="00BA0AA1">
        <w:rPr>
          <w:rFonts w:asciiTheme="minorHAnsi" w:hAnsiTheme="minorHAnsi" w:cstheme="minorHAnsi"/>
          <w:color w:val="BFBFBF" w:themeColor="background1" w:themeShade="BF"/>
        </w:rPr>
        <w:t xml:space="preserve"> </w:t>
      </w:r>
    </w:p>
    <w:p w14:paraId="4AB25A48" w14:textId="77777777" w:rsidR="00CD7CAC" w:rsidRPr="00BA0AA1" w:rsidRDefault="00CD7CAC" w:rsidP="00CD7CAC">
      <w:pPr>
        <w:ind w:left="1800" w:right="504"/>
        <w:contextualSpacing/>
        <w:rPr>
          <w:rFonts w:asciiTheme="minorHAnsi" w:hAnsiTheme="minorHAnsi" w:cstheme="minorHAnsi"/>
          <w:u w:val="single"/>
        </w:rPr>
      </w:pPr>
    </w:p>
    <w:p w14:paraId="373E53E6" w14:textId="77777777" w:rsidR="00CD7CAC" w:rsidRPr="00BA0AA1" w:rsidRDefault="00CD7CAC" w:rsidP="00CD7CAC">
      <w:pPr>
        <w:ind w:left="1800" w:right="504"/>
        <w:contextualSpacing/>
        <w:rPr>
          <w:rFonts w:asciiTheme="minorHAnsi" w:hAnsiTheme="minorHAnsi" w:cstheme="minorHAnsi"/>
          <w:u w:val="single"/>
        </w:rPr>
      </w:pPr>
    </w:p>
    <w:p w14:paraId="4FD0C026" w14:textId="222B47CC" w:rsidR="00CD7CAC" w:rsidRPr="00BA0AA1" w:rsidRDefault="00CD7CAC" w:rsidP="00CE72E9">
      <w:pPr>
        <w:pStyle w:val="ListParagraph"/>
        <w:numPr>
          <w:ilvl w:val="0"/>
          <w:numId w:val="17"/>
        </w:numPr>
        <w:ind w:right="504"/>
        <w:rPr>
          <w:rFonts w:cstheme="minorHAnsi"/>
        </w:rPr>
      </w:pPr>
      <w:r w:rsidRPr="00BA0AA1">
        <w:rPr>
          <w:rFonts w:cstheme="minorHAnsi"/>
          <w:b/>
          <w:u w:val="single"/>
        </w:rPr>
        <w:t>EARTHQUAKE</w:t>
      </w:r>
      <w:r w:rsidRPr="00BA0AA1">
        <w:rPr>
          <w:rFonts w:cstheme="minorHAnsi"/>
          <w:b/>
        </w:rPr>
        <w:t>:</w:t>
      </w:r>
    </w:p>
    <w:p w14:paraId="16685BFB" w14:textId="77777777" w:rsidR="00CD7CAC" w:rsidRPr="00BA0AA1" w:rsidRDefault="00CD7CAC" w:rsidP="00CD7CAC">
      <w:pPr>
        <w:numPr>
          <w:ilvl w:val="0"/>
          <w:numId w:val="5"/>
        </w:numPr>
        <w:ind w:right="504"/>
        <w:contextualSpacing/>
        <w:rPr>
          <w:rFonts w:asciiTheme="minorHAnsi" w:hAnsiTheme="minorHAnsi" w:cstheme="minorHAnsi"/>
        </w:rPr>
      </w:pPr>
      <w:r w:rsidRPr="00BA0AA1">
        <w:rPr>
          <w:rFonts w:asciiTheme="minorHAnsi" w:hAnsiTheme="minorHAnsi" w:cstheme="minorHAnsi"/>
        </w:rPr>
        <w:t>Despite much research, earthquakes are not a predictable occurrence. They occur with virtually no warning. Staff will follow the following directions if such an emergency should occur:</w:t>
      </w:r>
    </w:p>
    <w:p w14:paraId="3C9D6E6C" w14:textId="77777777" w:rsidR="00CD7CAC" w:rsidRPr="00BA0AA1" w:rsidRDefault="00CD7CAC" w:rsidP="00CD7CAC">
      <w:pPr>
        <w:numPr>
          <w:ilvl w:val="0"/>
          <w:numId w:val="6"/>
        </w:numPr>
        <w:ind w:right="504"/>
        <w:contextualSpacing/>
        <w:rPr>
          <w:rFonts w:asciiTheme="minorHAnsi" w:hAnsiTheme="minorHAnsi" w:cstheme="minorHAnsi"/>
        </w:rPr>
      </w:pPr>
      <w:r w:rsidRPr="00BA0AA1">
        <w:rPr>
          <w:rFonts w:asciiTheme="minorHAnsi" w:hAnsiTheme="minorHAnsi" w:cstheme="minorHAnsi"/>
        </w:rPr>
        <w:t>When an earthquake occurs, staff are to remain where they are. Do not attempt to move yourself outside of a building as most earthquake injuries occur when people are exposed to falling objects as they leave or enter buildings.</w:t>
      </w:r>
    </w:p>
    <w:p w14:paraId="7EA1EE96" w14:textId="77777777" w:rsidR="00CD7CAC" w:rsidRPr="00BA0AA1" w:rsidRDefault="00CD7CAC" w:rsidP="00CD7CAC">
      <w:pPr>
        <w:numPr>
          <w:ilvl w:val="0"/>
          <w:numId w:val="6"/>
        </w:numPr>
        <w:ind w:right="504"/>
        <w:contextualSpacing/>
        <w:rPr>
          <w:rFonts w:asciiTheme="minorHAnsi" w:hAnsiTheme="minorHAnsi" w:cstheme="minorHAnsi"/>
        </w:rPr>
      </w:pPr>
      <w:r w:rsidRPr="00BA0AA1">
        <w:rPr>
          <w:rFonts w:asciiTheme="minorHAnsi" w:hAnsiTheme="minorHAnsi" w:cstheme="minorHAnsi"/>
        </w:rPr>
        <w:t>Staff are caught outside during an earthquake, the safest area is to be in an open space away from power lines and overhanging objects.</w:t>
      </w:r>
    </w:p>
    <w:p w14:paraId="254AEA07" w14:textId="77777777" w:rsidR="00CD7CAC" w:rsidRPr="00BA0AA1" w:rsidRDefault="00CD7CAC" w:rsidP="00CD7CAC">
      <w:pPr>
        <w:numPr>
          <w:ilvl w:val="0"/>
          <w:numId w:val="6"/>
        </w:numPr>
        <w:ind w:right="504"/>
        <w:contextualSpacing/>
        <w:rPr>
          <w:rFonts w:asciiTheme="minorHAnsi" w:hAnsiTheme="minorHAnsi" w:cstheme="minorHAnsi"/>
        </w:rPr>
      </w:pPr>
      <w:r w:rsidRPr="00BA0AA1">
        <w:rPr>
          <w:rFonts w:asciiTheme="minorHAnsi" w:hAnsiTheme="minorHAnsi" w:cstheme="minorHAnsi"/>
        </w:rPr>
        <w:t>Persons caught in a building or structure should take refuge under tables, desks, or doorways. Stay clear of windows.</w:t>
      </w:r>
    </w:p>
    <w:p w14:paraId="4600D9FF" w14:textId="77777777" w:rsidR="00CD7CAC" w:rsidRPr="00BA0AA1" w:rsidRDefault="00CD7CAC" w:rsidP="00CD7CAC">
      <w:pPr>
        <w:numPr>
          <w:ilvl w:val="0"/>
          <w:numId w:val="6"/>
        </w:numPr>
        <w:ind w:right="504"/>
        <w:contextualSpacing/>
        <w:rPr>
          <w:rFonts w:asciiTheme="minorHAnsi" w:hAnsiTheme="minorHAnsi" w:cstheme="minorHAnsi"/>
        </w:rPr>
      </w:pPr>
      <w:r w:rsidRPr="00BA0AA1">
        <w:rPr>
          <w:rFonts w:asciiTheme="minorHAnsi" w:hAnsiTheme="minorHAnsi" w:cstheme="minorHAnsi"/>
        </w:rPr>
        <w:t>If caught in a vehicle during an earthquake, staff should remain in the vehicle after it has been brought to a safe stop.</w:t>
      </w:r>
    </w:p>
    <w:p w14:paraId="29B7E21B" w14:textId="77777777" w:rsidR="00CD7CAC" w:rsidRPr="00BA0AA1" w:rsidRDefault="00CD7CAC" w:rsidP="00CD7CAC">
      <w:pPr>
        <w:numPr>
          <w:ilvl w:val="0"/>
          <w:numId w:val="5"/>
        </w:numPr>
        <w:ind w:right="504"/>
        <w:contextualSpacing/>
        <w:rPr>
          <w:rFonts w:asciiTheme="minorHAnsi" w:hAnsiTheme="minorHAnsi" w:cstheme="minorHAnsi"/>
        </w:rPr>
      </w:pPr>
      <w:r w:rsidRPr="00BA0AA1">
        <w:rPr>
          <w:rFonts w:asciiTheme="minorHAnsi" w:hAnsiTheme="minorHAnsi" w:cstheme="minorHAnsi"/>
        </w:rPr>
        <w:t xml:space="preserve">In the event that the earthquake damages the levees or dams surrounding our area, staff will follow the procedures outlined in the </w:t>
      </w:r>
      <w:r w:rsidRPr="00BA0AA1">
        <w:rPr>
          <w:rFonts w:asciiTheme="minorHAnsi" w:hAnsiTheme="minorHAnsi" w:cstheme="minorHAnsi"/>
          <w:b/>
        </w:rPr>
        <w:t>FLOOD</w:t>
      </w:r>
      <w:r w:rsidRPr="00BA0AA1">
        <w:rPr>
          <w:rFonts w:asciiTheme="minorHAnsi" w:hAnsiTheme="minorHAnsi" w:cstheme="minorHAnsi"/>
        </w:rPr>
        <w:t xml:space="preserve"> procedures.</w:t>
      </w:r>
    </w:p>
    <w:p w14:paraId="0E69F0D1" w14:textId="77777777" w:rsidR="00CD7CAC" w:rsidRPr="00BA0AA1" w:rsidRDefault="00CD7CAC" w:rsidP="00CD7CAC">
      <w:pPr>
        <w:numPr>
          <w:ilvl w:val="0"/>
          <w:numId w:val="5"/>
        </w:numPr>
        <w:ind w:right="504"/>
        <w:contextualSpacing/>
        <w:rPr>
          <w:rFonts w:asciiTheme="minorHAnsi" w:hAnsiTheme="minorHAnsi" w:cstheme="minorHAnsi"/>
        </w:rPr>
      </w:pPr>
      <w:r w:rsidRPr="00BA0AA1">
        <w:rPr>
          <w:rFonts w:asciiTheme="minorHAnsi" w:hAnsiTheme="minorHAnsi" w:cstheme="minorHAnsi"/>
        </w:rPr>
        <w:t>After the earthquake has subsided, staff will remain outside and will keep out of the building as every earthquake is followed by aftershocks which may cause the structure to collapse.</w:t>
      </w:r>
    </w:p>
    <w:p w14:paraId="11482E96" w14:textId="77777777" w:rsidR="00CD7CAC" w:rsidRPr="00BA0AA1" w:rsidRDefault="00CD7CAC" w:rsidP="00CD7CAC">
      <w:pPr>
        <w:numPr>
          <w:ilvl w:val="0"/>
          <w:numId w:val="5"/>
        </w:numPr>
        <w:ind w:right="504"/>
        <w:contextualSpacing/>
        <w:rPr>
          <w:rFonts w:asciiTheme="minorHAnsi" w:hAnsiTheme="minorHAnsi" w:cstheme="minorHAnsi"/>
        </w:rPr>
      </w:pPr>
      <w:r w:rsidRPr="00BA0AA1">
        <w:rPr>
          <w:rFonts w:asciiTheme="minorHAnsi" w:hAnsiTheme="minorHAnsi" w:cstheme="minorHAnsi"/>
        </w:rPr>
        <w:t xml:space="preserve">Staff will, after seismic activities have abated, tune in to the Emergency Broadcast stations </w:t>
      </w:r>
      <w:r w:rsidRPr="00BA0AA1">
        <w:rPr>
          <w:rFonts w:asciiTheme="minorHAnsi" w:hAnsiTheme="minorHAnsi" w:cstheme="minorHAnsi"/>
          <w:b/>
        </w:rPr>
        <w:t>(KGO 810AM and KNBR 690AM)</w:t>
      </w:r>
      <w:r w:rsidRPr="00BA0AA1">
        <w:rPr>
          <w:rFonts w:asciiTheme="minorHAnsi" w:hAnsiTheme="minorHAnsi" w:cstheme="minorHAnsi"/>
        </w:rPr>
        <w:t xml:space="preserve"> for information about potential evacuation of persons in the earthquake area. Staff </w:t>
      </w:r>
      <w:r w:rsidRPr="00BA0AA1">
        <w:rPr>
          <w:rFonts w:asciiTheme="minorHAnsi" w:hAnsiTheme="minorHAnsi" w:cstheme="minorHAnsi"/>
          <w:b/>
        </w:rPr>
        <w:t xml:space="preserve">WILL </w:t>
      </w:r>
      <w:r w:rsidRPr="00BA0AA1">
        <w:rPr>
          <w:rFonts w:asciiTheme="minorHAnsi" w:hAnsiTheme="minorHAnsi" w:cstheme="minorHAnsi"/>
        </w:rPr>
        <w:t>follow the directions given by the Emergency Services personnel.</w:t>
      </w:r>
    </w:p>
    <w:p w14:paraId="192FEDDC" w14:textId="77777777" w:rsidR="00CD7CAC" w:rsidRPr="00BA0AA1" w:rsidRDefault="00CD7CAC" w:rsidP="00CD7CAC">
      <w:pPr>
        <w:numPr>
          <w:ilvl w:val="0"/>
          <w:numId w:val="5"/>
        </w:numPr>
        <w:ind w:right="414"/>
        <w:contextualSpacing/>
        <w:rPr>
          <w:rFonts w:asciiTheme="minorHAnsi" w:hAnsiTheme="minorHAnsi" w:cstheme="minorHAnsi"/>
        </w:rPr>
      </w:pPr>
      <w:r w:rsidRPr="00BA0AA1">
        <w:rPr>
          <w:rFonts w:asciiTheme="minorHAnsi" w:hAnsiTheme="minorHAnsi" w:cstheme="minorHAnsi"/>
        </w:rPr>
        <w:t xml:space="preserve">Central coordination of communications and/or emergency procedures will be conducted by the Administrator and management. </w:t>
      </w:r>
    </w:p>
    <w:p w14:paraId="5EC4E1B1" w14:textId="77777777" w:rsidR="00CD7CAC" w:rsidRPr="00BA0AA1" w:rsidRDefault="00CD7CAC" w:rsidP="00CD7CAC">
      <w:pPr>
        <w:pStyle w:val="ListParagraph"/>
        <w:numPr>
          <w:ilvl w:val="0"/>
          <w:numId w:val="5"/>
        </w:numPr>
        <w:rPr>
          <w:rFonts w:cstheme="minorHAnsi"/>
        </w:rPr>
      </w:pPr>
      <w:r w:rsidRPr="00BA0AA1">
        <w:rPr>
          <w:rFonts w:cstheme="minorHAnsi"/>
        </w:rPr>
        <w:lastRenderedPageBreak/>
        <w:t xml:space="preserve">When safe, a designated GNB Staff member will contact respective County Probation Office to report the safety of the youth at GNB. Any incident that threatens the health and safety of children are reported to CCL in an incident report. </w:t>
      </w:r>
    </w:p>
    <w:p w14:paraId="42133C29" w14:textId="77777777" w:rsidR="00CD7CAC" w:rsidRPr="00BA0AA1" w:rsidRDefault="00CD7CAC" w:rsidP="00CD7CAC">
      <w:pPr>
        <w:numPr>
          <w:ilvl w:val="0"/>
          <w:numId w:val="5"/>
        </w:numPr>
        <w:ind w:right="414"/>
        <w:contextualSpacing/>
        <w:rPr>
          <w:rFonts w:asciiTheme="minorHAnsi" w:hAnsiTheme="minorHAnsi" w:cstheme="minorHAnsi"/>
        </w:rPr>
      </w:pPr>
      <w:r w:rsidRPr="00BA0AA1">
        <w:rPr>
          <w:rFonts w:asciiTheme="minorHAnsi" w:hAnsiTheme="minorHAnsi" w:cstheme="minorHAnsi"/>
        </w:rPr>
        <w:t xml:space="preserve">Greater New Beginnings Youth Services, Inc. has secured off-site space to use in the case the current facility is damaged or uninhabitable. Greater New Beginnings Youth Services, Inc. has a written agreement Stay America, Oakland CA and Courtyard Marriot Hotel, Emeryville, CA </w:t>
      </w:r>
    </w:p>
    <w:p w14:paraId="76F7CA35" w14:textId="77777777" w:rsidR="00CD7CAC" w:rsidRPr="00BA0AA1" w:rsidRDefault="00CD7CAC" w:rsidP="00CD7CAC">
      <w:pPr>
        <w:numPr>
          <w:ilvl w:val="0"/>
          <w:numId w:val="5"/>
        </w:numPr>
        <w:ind w:right="414"/>
        <w:contextualSpacing/>
        <w:rPr>
          <w:rFonts w:asciiTheme="minorHAnsi" w:hAnsiTheme="minorHAnsi" w:cstheme="minorHAnsi"/>
        </w:rPr>
      </w:pPr>
      <w:r w:rsidRPr="00BA0AA1">
        <w:rPr>
          <w:rFonts w:asciiTheme="minorHAnsi" w:hAnsiTheme="minorHAnsi" w:cstheme="minorHAnsi"/>
        </w:rPr>
        <w:t xml:space="preserve">Staff, if possible may work remotely and from home offices until directed by the Administrator. </w:t>
      </w:r>
      <w:r w:rsidRPr="00BA0AA1">
        <w:rPr>
          <w:rFonts w:asciiTheme="minorHAnsi" w:hAnsiTheme="minorHAnsi" w:cstheme="minorHAnsi"/>
          <w:color w:val="BFBFBF" w:themeColor="background1" w:themeShade="BF"/>
        </w:rPr>
        <w:t xml:space="preserve"> </w:t>
      </w:r>
    </w:p>
    <w:p w14:paraId="1B1540E0" w14:textId="77777777" w:rsidR="00CD7CAC" w:rsidRPr="00BA0AA1" w:rsidRDefault="00CD7CAC" w:rsidP="00CD7CAC">
      <w:pPr>
        <w:ind w:left="1440" w:right="414"/>
        <w:contextualSpacing/>
        <w:rPr>
          <w:rFonts w:asciiTheme="minorHAnsi" w:hAnsiTheme="minorHAnsi" w:cstheme="minorHAnsi"/>
        </w:rPr>
      </w:pPr>
    </w:p>
    <w:p w14:paraId="1966A153" w14:textId="77777777" w:rsidR="00CD7CAC" w:rsidRPr="00BA0AA1" w:rsidRDefault="00CD7CAC" w:rsidP="00CD7CAC">
      <w:pPr>
        <w:pStyle w:val="ListParagraph"/>
        <w:numPr>
          <w:ilvl w:val="0"/>
          <w:numId w:val="17"/>
        </w:numPr>
        <w:ind w:right="414"/>
        <w:rPr>
          <w:rFonts w:cstheme="minorHAnsi"/>
        </w:rPr>
      </w:pPr>
      <w:r w:rsidRPr="00BA0AA1">
        <w:rPr>
          <w:rFonts w:cstheme="minorHAnsi"/>
          <w:b/>
          <w:u w:val="single"/>
        </w:rPr>
        <w:t>FIRE:</w:t>
      </w:r>
    </w:p>
    <w:p w14:paraId="1147BFBA"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In the event of a fire, the staff person who notices smoke/fire should immediately call 9-1-1.</w:t>
      </w:r>
    </w:p>
    <w:p w14:paraId="0892FC7E"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 xml:space="preserve">Staff should immediately evacuate the building, ensure youth and staff are evacuated. </w:t>
      </w:r>
    </w:p>
    <w:p w14:paraId="09ED30EA"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Assist any youth with mobility challenges or special needs or anyone who is injured.</w:t>
      </w:r>
    </w:p>
    <w:p w14:paraId="6B7A2AE4" w14:textId="77777777" w:rsidR="00CD7CAC" w:rsidRPr="00BA0AA1" w:rsidRDefault="00CD7CAC" w:rsidP="00CD7CAC">
      <w:pPr>
        <w:pStyle w:val="ListParagraph"/>
        <w:ind w:left="1080" w:right="414"/>
        <w:rPr>
          <w:rFonts w:cstheme="minorHAnsi"/>
        </w:rPr>
      </w:pPr>
    </w:p>
    <w:p w14:paraId="48CC5B46" w14:textId="77777777" w:rsidR="00CD7CAC" w:rsidRPr="00BA0AA1" w:rsidRDefault="00CD7CAC" w:rsidP="00CD7CAC">
      <w:pPr>
        <w:pStyle w:val="ListParagraph"/>
        <w:numPr>
          <w:ilvl w:val="0"/>
          <w:numId w:val="7"/>
        </w:numPr>
        <w:ind w:left="1080" w:right="414" w:firstLine="0"/>
        <w:rPr>
          <w:rFonts w:cstheme="minorHAnsi"/>
        </w:rPr>
      </w:pPr>
      <w:r w:rsidRPr="00BA0AA1">
        <w:rPr>
          <w:rFonts w:cstheme="minorHAnsi"/>
        </w:rPr>
        <w:t xml:space="preserve">Do not reenter the building for personal belongings. </w:t>
      </w:r>
    </w:p>
    <w:p w14:paraId="62D65C60"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Proceed out of the building by the nearest evacuation route.</w:t>
      </w:r>
    </w:p>
    <w:p w14:paraId="54A2C7CF"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 xml:space="preserve">Proceed to the front of the </w:t>
      </w:r>
      <w:r w:rsidRPr="00BA0AA1">
        <w:rPr>
          <w:rFonts w:cstheme="minorHAnsi"/>
          <w:b/>
          <w:u w:val="single"/>
        </w:rPr>
        <w:t>facility and to the left to meet at the corner of Filbert and 16</w:t>
      </w:r>
      <w:r w:rsidRPr="00BA0AA1">
        <w:rPr>
          <w:rFonts w:cstheme="minorHAnsi"/>
          <w:b/>
          <w:u w:val="single"/>
          <w:vertAlign w:val="superscript"/>
        </w:rPr>
        <w:t>th</w:t>
      </w:r>
      <w:r w:rsidRPr="00BA0AA1">
        <w:rPr>
          <w:rFonts w:cstheme="minorHAnsi"/>
          <w:b/>
          <w:u w:val="single"/>
        </w:rPr>
        <w:t xml:space="preserve"> Street</w:t>
      </w:r>
      <w:r w:rsidRPr="00BA0AA1">
        <w:rPr>
          <w:rFonts w:cstheme="minorHAnsi"/>
        </w:rPr>
        <w:t>, congregate in a group; do not leave this location until dismissed.</w:t>
      </w:r>
    </w:p>
    <w:p w14:paraId="03D8307C"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Assist staff or youth that are injured in getting medical attention.</w:t>
      </w:r>
    </w:p>
    <w:p w14:paraId="17C8C82F"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 xml:space="preserve">Facility Manager will take attendance to ensure all staff are accounted for. </w:t>
      </w:r>
    </w:p>
    <w:p w14:paraId="0CB48353"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Follow all directions of Administrator, management and emergency personnel.</w:t>
      </w:r>
    </w:p>
    <w:p w14:paraId="041ECF3D" w14:textId="77777777" w:rsidR="00CD7CAC" w:rsidRPr="00BA0AA1" w:rsidRDefault="00CD7CAC" w:rsidP="00CD7CAC">
      <w:pPr>
        <w:numPr>
          <w:ilvl w:val="0"/>
          <w:numId w:val="5"/>
        </w:numPr>
        <w:ind w:right="414"/>
        <w:contextualSpacing/>
        <w:rPr>
          <w:rFonts w:asciiTheme="minorHAnsi" w:hAnsiTheme="minorHAnsi" w:cstheme="minorHAnsi"/>
        </w:rPr>
      </w:pPr>
      <w:r w:rsidRPr="00BA0AA1">
        <w:rPr>
          <w:rFonts w:asciiTheme="minorHAnsi" w:hAnsiTheme="minorHAnsi" w:cstheme="minorHAnsi"/>
        </w:rPr>
        <w:t xml:space="preserve">Greater New Beginnings Youth Services, Inc. has secured off-site space to use in the case the current facility is damaged or uninhabitable. Greater New Beginnings Youth Services, Inc. has a written agreement Stay America, Oakland CA and Courtyard Marriot Hotel, Emeryville, CA </w:t>
      </w:r>
    </w:p>
    <w:p w14:paraId="2D010099" w14:textId="77777777" w:rsidR="00CD7CAC" w:rsidRPr="00BA0AA1" w:rsidRDefault="00CD7CAC" w:rsidP="00CD7CAC">
      <w:pPr>
        <w:numPr>
          <w:ilvl w:val="0"/>
          <w:numId w:val="5"/>
        </w:numPr>
        <w:ind w:right="414"/>
        <w:contextualSpacing/>
        <w:rPr>
          <w:rFonts w:asciiTheme="minorHAnsi" w:hAnsiTheme="minorHAnsi" w:cstheme="minorHAnsi"/>
        </w:rPr>
      </w:pPr>
      <w:r w:rsidRPr="00BA0AA1">
        <w:rPr>
          <w:rFonts w:asciiTheme="minorHAnsi" w:hAnsiTheme="minorHAnsi" w:cstheme="minorHAnsi"/>
        </w:rPr>
        <w:t xml:space="preserve">Staff, if possible may work remotely and from home offices until directed by the Administrator. </w:t>
      </w:r>
      <w:r w:rsidRPr="00BA0AA1">
        <w:rPr>
          <w:rFonts w:asciiTheme="minorHAnsi" w:hAnsiTheme="minorHAnsi" w:cstheme="minorHAnsi"/>
          <w:color w:val="BFBFBF" w:themeColor="background1" w:themeShade="BF"/>
        </w:rPr>
        <w:t xml:space="preserve"> </w:t>
      </w:r>
    </w:p>
    <w:p w14:paraId="1A80B238" w14:textId="77777777" w:rsidR="00CD7CAC" w:rsidRPr="00BA0AA1" w:rsidRDefault="00CD7CAC" w:rsidP="00CD7CAC">
      <w:pPr>
        <w:pStyle w:val="ListParagraph"/>
        <w:numPr>
          <w:ilvl w:val="0"/>
          <w:numId w:val="7"/>
        </w:numPr>
        <w:ind w:left="1440" w:right="418"/>
        <w:rPr>
          <w:rFonts w:cstheme="minorHAnsi"/>
        </w:rPr>
      </w:pPr>
      <w:r w:rsidRPr="00BA0AA1">
        <w:rPr>
          <w:rFonts w:cstheme="minorHAnsi"/>
        </w:rPr>
        <w:t xml:space="preserve">Fires that occur in the facility are reportable to CCL. Therefore, the Administrator should report the occurrence to CCL within 24hours.  </w:t>
      </w:r>
    </w:p>
    <w:p w14:paraId="5641D081" w14:textId="77777777" w:rsidR="00CD7CAC" w:rsidRPr="00BA0AA1" w:rsidRDefault="00CD7CAC" w:rsidP="00CD7CAC">
      <w:pPr>
        <w:pStyle w:val="ListParagraph"/>
        <w:ind w:left="1440" w:right="418"/>
        <w:rPr>
          <w:rFonts w:cstheme="minorHAnsi"/>
        </w:rPr>
      </w:pPr>
    </w:p>
    <w:p w14:paraId="35E8CD9D" w14:textId="77777777" w:rsidR="00CD7CAC" w:rsidRPr="00BA0AA1" w:rsidRDefault="00CD7CAC" w:rsidP="00CD7CAC">
      <w:pPr>
        <w:pStyle w:val="ListParagraph"/>
        <w:numPr>
          <w:ilvl w:val="0"/>
          <w:numId w:val="17"/>
        </w:numPr>
        <w:ind w:right="418"/>
        <w:rPr>
          <w:rFonts w:cstheme="minorHAnsi"/>
        </w:rPr>
      </w:pPr>
      <w:r w:rsidRPr="00BA0AA1">
        <w:rPr>
          <w:rFonts w:cstheme="minorHAnsi"/>
          <w:b/>
          <w:u w:val="single"/>
        </w:rPr>
        <w:t xml:space="preserve">BOMB THREAT INFORMATION:  </w:t>
      </w:r>
      <w:r w:rsidRPr="00BA0AA1">
        <w:rPr>
          <w:rFonts w:cstheme="minorHAnsi"/>
        </w:rPr>
        <w:t>Bomb threats are very rarely associated with an actual bomb. They are most often the result of someone being disgruntled at someone or something connected to the facility.  The staff member receiving the bomb threat will be responsible for the following procedures as delineated in the following order:</w:t>
      </w:r>
    </w:p>
    <w:p w14:paraId="3F24D754" w14:textId="77777777" w:rsidR="00CD7CAC" w:rsidRPr="00BA0AA1" w:rsidRDefault="00CD7CAC" w:rsidP="00CD7CAC">
      <w:pPr>
        <w:ind w:right="504"/>
        <w:rPr>
          <w:rFonts w:asciiTheme="minorHAnsi" w:hAnsiTheme="minorHAnsi" w:cstheme="minorHAnsi"/>
        </w:rPr>
      </w:pPr>
    </w:p>
    <w:p w14:paraId="03657C73" w14:textId="77777777" w:rsidR="00CD7CAC" w:rsidRPr="00BA0AA1" w:rsidRDefault="00CD7CAC" w:rsidP="00CD7CAC">
      <w:pPr>
        <w:pStyle w:val="ListParagraph"/>
        <w:numPr>
          <w:ilvl w:val="0"/>
          <w:numId w:val="8"/>
        </w:numPr>
        <w:ind w:right="504"/>
        <w:rPr>
          <w:rFonts w:cstheme="minorHAnsi"/>
        </w:rPr>
      </w:pPr>
      <w:r w:rsidRPr="00BA0AA1">
        <w:rPr>
          <w:rFonts w:cstheme="minorHAnsi"/>
        </w:rPr>
        <w:t xml:space="preserve">The staff member receiving the call will enlist </w:t>
      </w:r>
      <w:r w:rsidRPr="00BA0AA1">
        <w:rPr>
          <w:rFonts w:cstheme="minorHAnsi"/>
          <w:u w:val="single"/>
        </w:rPr>
        <w:t>another staff to call 9-1-1</w:t>
      </w:r>
      <w:r w:rsidRPr="00BA0AA1">
        <w:rPr>
          <w:rFonts w:cstheme="minorHAnsi"/>
        </w:rPr>
        <w:t xml:space="preserve"> and will immediately document the following information:</w:t>
      </w:r>
    </w:p>
    <w:p w14:paraId="6763ED77" w14:textId="77777777" w:rsidR="00CD7CAC" w:rsidRPr="00BA0AA1" w:rsidRDefault="00CD7CAC" w:rsidP="00CD7CAC">
      <w:pPr>
        <w:pStyle w:val="ListParagraph"/>
        <w:numPr>
          <w:ilvl w:val="1"/>
          <w:numId w:val="8"/>
        </w:numPr>
        <w:ind w:right="504"/>
        <w:rPr>
          <w:rFonts w:cstheme="minorHAnsi"/>
        </w:rPr>
      </w:pPr>
      <w:r w:rsidRPr="00BA0AA1">
        <w:rPr>
          <w:rFonts w:cstheme="minorHAnsi"/>
        </w:rPr>
        <w:t>Date/time/staff person taking the call/how was it reported/exact words of the caller</w:t>
      </w:r>
    </w:p>
    <w:p w14:paraId="7F99D614" w14:textId="77777777" w:rsidR="00CD7CAC" w:rsidRPr="00BA0AA1" w:rsidRDefault="00CD7CAC" w:rsidP="00CD7CAC">
      <w:pPr>
        <w:pStyle w:val="ListParagraph"/>
        <w:numPr>
          <w:ilvl w:val="1"/>
          <w:numId w:val="8"/>
        </w:numPr>
        <w:ind w:right="504"/>
        <w:rPr>
          <w:rFonts w:cstheme="minorHAnsi"/>
        </w:rPr>
      </w:pPr>
      <w:r w:rsidRPr="00BA0AA1">
        <w:rPr>
          <w:rFonts w:cstheme="minorHAnsi"/>
        </w:rPr>
        <w:t>address and phone number that was called, person notified of the bomb threat</w:t>
      </w:r>
    </w:p>
    <w:p w14:paraId="4BB6B407" w14:textId="77777777" w:rsidR="00CD7CAC" w:rsidRPr="00BA0AA1" w:rsidRDefault="00CD7CAC" w:rsidP="00CD7CAC">
      <w:pPr>
        <w:pStyle w:val="ListParagraph"/>
        <w:numPr>
          <w:ilvl w:val="0"/>
          <w:numId w:val="8"/>
        </w:numPr>
        <w:ind w:right="504"/>
        <w:rPr>
          <w:rFonts w:cstheme="minorHAnsi"/>
        </w:rPr>
      </w:pPr>
      <w:r w:rsidRPr="00BA0AA1">
        <w:rPr>
          <w:rFonts w:cstheme="minorHAnsi"/>
        </w:rPr>
        <w:t>Ask the following questions:</w:t>
      </w:r>
    </w:p>
    <w:p w14:paraId="3B2546A3" w14:textId="77777777" w:rsidR="00CD7CAC" w:rsidRPr="00BA0AA1" w:rsidRDefault="00CD7CAC" w:rsidP="00CD7CAC">
      <w:pPr>
        <w:pStyle w:val="ListParagraph"/>
        <w:numPr>
          <w:ilvl w:val="1"/>
          <w:numId w:val="8"/>
        </w:numPr>
        <w:ind w:right="504"/>
        <w:rPr>
          <w:rFonts w:cstheme="minorHAnsi"/>
        </w:rPr>
      </w:pPr>
      <w:r w:rsidRPr="00BA0AA1">
        <w:rPr>
          <w:rFonts w:cstheme="minorHAnsi"/>
        </w:rPr>
        <w:lastRenderedPageBreak/>
        <w:t>When is the bomb going to explode?</w:t>
      </w:r>
    </w:p>
    <w:p w14:paraId="2013A9BE" w14:textId="77777777" w:rsidR="00CD7CAC" w:rsidRPr="00BA0AA1" w:rsidRDefault="00CD7CAC" w:rsidP="00CD7CAC">
      <w:pPr>
        <w:pStyle w:val="ListParagraph"/>
        <w:numPr>
          <w:ilvl w:val="1"/>
          <w:numId w:val="8"/>
        </w:numPr>
        <w:ind w:right="504"/>
        <w:rPr>
          <w:rFonts w:cstheme="minorHAnsi"/>
        </w:rPr>
      </w:pPr>
      <w:r w:rsidRPr="00BA0AA1">
        <w:rPr>
          <w:rFonts w:cstheme="minorHAnsi"/>
        </w:rPr>
        <w:t>Where is the bomb right now?</w:t>
      </w:r>
    </w:p>
    <w:p w14:paraId="2D639F4A" w14:textId="77777777" w:rsidR="00CD7CAC" w:rsidRPr="00BA0AA1" w:rsidRDefault="00CD7CAC" w:rsidP="00CD7CAC">
      <w:pPr>
        <w:pStyle w:val="ListParagraph"/>
        <w:numPr>
          <w:ilvl w:val="1"/>
          <w:numId w:val="8"/>
        </w:numPr>
        <w:ind w:right="504"/>
        <w:rPr>
          <w:rFonts w:cstheme="minorHAnsi"/>
        </w:rPr>
      </w:pPr>
      <w:r w:rsidRPr="00BA0AA1">
        <w:rPr>
          <w:rFonts w:cstheme="minorHAnsi"/>
        </w:rPr>
        <w:t>What kind of bomb is it?</w:t>
      </w:r>
    </w:p>
    <w:p w14:paraId="61E29560" w14:textId="77777777" w:rsidR="00CD7CAC" w:rsidRPr="00BA0AA1" w:rsidRDefault="00CD7CAC" w:rsidP="00CD7CAC">
      <w:pPr>
        <w:pStyle w:val="ListParagraph"/>
        <w:numPr>
          <w:ilvl w:val="1"/>
          <w:numId w:val="8"/>
        </w:numPr>
        <w:ind w:right="504"/>
        <w:rPr>
          <w:rFonts w:cstheme="minorHAnsi"/>
        </w:rPr>
      </w:pPr>
      <w:r w:rsidRPr="00BA0AA1">
        <w:rPr>
          <w:rFonts w:cstheme="minorHAnsi"/>
        </w:rPr>
        <w:t>What does it look like?</w:t>
      </w:r>
    </w:p>
    <w:p w14:paraId="4C896641" w14:textId="77777777" w:rsidR="00CD7CAC" w:rsidRPr="00BA0AA1" w:rsidRDefault="00CD7CAC" w:rsidP="00CD7CAC">
      <w:pPr>
        <w:pStyle w:val="ListParagraph"/>
        <w:numPr>
          <w:ilvl w:val="1"/>
          <w:numId w:val="8"/>
        </w:numPr>
        <w:ind w:right="504"/>
        <w:rPr>
          <w:rFonts w:cstheme="minorHAnsi"/>
        </w:rPr>
      </w:pPr>
      <w:r w:rsidRPr="00BA0AA1">
        <w:rPr>
          <w:rFonts w:cstheme="minorHAnsi"/>
        </w:rPr>
        <w:t>Why did you place the bomb?</w:t>
      </w:r>
    </w:p>
    <w:p w14:paraId="4E24B869" w14:textId="77777777" w:rsidR="00CD7CAC" w:rsidRPr="00BA0AA1" w:rsidRDefault="00CD7CAC" w:rsidP="00CD7CAC">
      <w:pPr>
        <w:pStyle w:val="ListParagraph"/>
        <w:numPr>
          <w:ilvl w:val="1"/>
          <w:numId w:val="8"/>
        </w:numPr>
        <w:ind w:right="504"/>
        <w:rPr>
          <w:rFonts w:cstheme="minorHAnsi"/>
        </w:rPr>
      </w:pPr>
      <w:r w:rsidRPr="00BA0AA1">
        <w:rPr>
          <w:rFonts w:cstheme="minorHAnsi"/>
        </w:rPr>
        <w:t>Where are you calling from?</w:t>
      </w:r>
    </w:p>
    <w:p w14:paraId="71C36417" w14:textId="77777777" w:rsidR="00CD7CAC" w:rsidRPr="00BA0AA1" w:rsidRDefault="00CD7CAC" w:rsidP="00CD7CAC">
      <w:pPr>
        <w:pStyle w:val="ListParagraph"/>
        <w:numPr>
          <w:ilvl w:val="1"/>
          <w:numId w:val="8"/>
        </w:numPr>
        <w:ind w:right="504"/>
        <w:rPr>
          <w:rFonts w:cstheme="minorHAnsi"/>
        </w:rPr>
      </w:pPr>
      <w:r w:rsidRPr="00BA0AA1">
        <w:rPr>
          <w:rFonts w:cstheme="minorHAnsi"/>
        </w:rPr>
        <w:t>Note the characteristics of the caller’s voice: male/female, young/older, accent/tone</w:t>
      </w:r>
    </w:p>
    <w:p w14:paraId="6FE3BF4A" w14:textId="77777777" w:rsidR="00CD7CAC" w:rsidRPr="00BA0AA1" w:rsidRDefault="00CD7CAC" w:rsidP="00CD7CAC">
      <w:pPr>
        <w:pStyle w:val="ListParagraph"/>
        <w:ind w:left="1440" w:right="504"/>
        <w:rPr>
          <w:rFonts w:cstheme="minorHAnsi"/>
        </w:rPr>
      </w:pPr>
    </w:p>
    <w:p w14:paraId="0F2E5A52" w14:textId="77777777" w:rsidR="00CD7CAC" w:rsidRPr="00BA0AA1" w:rsidRDefault="00CD7CAC" w:rsidP="00CD7CAC">
      <w:pPr>
        <w:pStyle w:val="ListParagraph"/>
        <w:numPr>
          <w:ilvl w:val="1"/>
          <w:numId w:val="8"/>
        </w:numPr>
        <w:ind w:right="504"/>
        <w:rPr>
          <w:rFonts w:cstheme="minorHAnsi"/>
        </w:rPr>
      </w:pPr>
      <w:r w:rsidRPr="00BA0AA1">
        <w:rPr>
          <w:rFonts w:cstheme="minorHAnsi"/>
        </w:rPr>
        <w:t>Note other voice characteristics</w:t>
      </w:r>
    </w:p>
    <w:p w14:paraId="004BA694" w14:textId="77777777" w:rsidR="00CD7CAC" w:rsidRPr="00BA0AA1" w:rsidRDefault="00CD7CAC" w:rsidP="00CD7CAC">
      <w:pPr>
        <w:pStyle w:val="ListParagraph"/>
        <w:numPr>
          <w:ilvl w:val="1"/>
          <w:numId w:val="8"/>
        </w:numPr>
        <w:ind w:right="504"/>
        <w:rPr>
          <w:rFonts w:cstheme="minorHAnsi"/>
        </w:rPr>
      </w:pPr>
      <w:r w:rsidRPr="00BA0AA1">
        <w:rPr>
          <w:rFonts w:cstheme="minorHAnsi"/>
        </w:rPr>
        <w:t>Listen for background noise</w:t>
      </w:r>
    </w:p>
    <w:p w14:paraId="71422460" w14:textId="77777777" w:rsidR="00CD7CAC" w:rsidRPr="00BA0AA1" w:rsidRDefault="00CD7CAC" w:rsidP="00CD7CAC">
      <w:pPr>
        <w:pStyle w:val="ListParagraph"/>
        <w:numPr>
          <w:ilvl w:val="1"/>
          <w:numId w:val="8"/>
        </w:numPr>
        <w:ind w:right="504"/>
        <w:rPr>
          <w:rFonts w:cstheme="minorHAnsi"/>
        </w:rPr>
      </w:pPr>
      <w:r w:rsidRPr="00BA0AA1">
        <w:rPr>
          <w:rFonts w:cstheme="minorHAnsi"/>
        </w:rPr>
        <w:t>What time did the caller hang up- remarks</w:t>
      </w:r>
    </w:p>
    <w:p w14:paraId="117A61F4" w14:textId="77777777" w:rsidR="00CD7CAC" w:rsidRPr="00BA0AA1" w:rsidRDefault="00CD7CAC" w:rsidP="00CD7CAC">
      <w:pPr>
        <w:pStyle w:val="ListParagraph"/>
        <w:numPr>
          <w:ilvl w:val="0"/>
          <w:numId w:val="8"/>
        </w:numPr>
        <w:ind w:right="504"/>
        <w:rPr>
          <w:rFonts w:cstheme="minorHAnsi"/>
        </w:rPr>
      </w:pPr>
      <w:r w:rsidRPr="00BA0AA1">
        <w:rPr>
          <w:rFonts w:cstheme="minorHAnsi"/>
        </w:rPr>
        <w:t>Staff immediately initiate the evacuation of staff and youth from the building as in a fire drill, and relocate to a safe area away from building as designated above.</w:t>
      </w:r>
    </w:p>
    <w:p w14:paraId="1F0C7EDF" w14:textId="77777777" w:rsidR="00CD7CAC" w:rsidRPr="00BA0AA1" w:rsidRDefault="00CD7CAC" w:rsidP="00CD7CAC">
      <w:pPr>
        <w:pStyle w:val="ListParagraph"/>
        <w:numPr>
          <w:ilvl w:val="0"/>
          <w:numId w:val="8"/>
        </w:numPr>
        <w:ind w:right="418"/>
        <w:rPr>
          <w:rFonts w:cstheme="minorHAnsi"/>
        </w:rPr>
      </w:pPr>
      <w:r w:rsidRPr="00BA0AA1">
        <w:rPr>
          <w:rFonts w:cstheme="minorHAnsi"/>
        </w:rPr>
        <w:t>Assist any youth with mobility challenges or special needs.</w:t>
      </w:r>
    </w:p>
    <w:p w14:paraId="3D6BF173" w14:textId="77777777" w:rsidR="00CD7CAC" w:rsidRPr="00BA0AA1" w:rsidRDefault="00CD7CAC" w:rsidP="00CD7CAC">
      <w:pPr>
        <w:pStyle w:val="ListParagraph"/>
        <w:numPr>
          <w:ilvl w:val="0"/>
          <w:numId w:val="8"/>
        </w:numPr>
        <w:ind w:right="504"/>
        <w:rPr>
          <w:rFonts w:cstheme="minorHAnsi"/>
        </w:rPr>
      </w:pPr>
      <w:r w:rsidRPr="00BA0AA1">
        <w:rPr>
          <w:rFonts w:cstheme="minorHAnsi"/>
        </w:rPr>
        <w:t>Notify the Administrator-Board of Director Chairperson</w:t>
      </w:r>
    </w:p>
    <w:p w14:paraId="711AAAB5" w14:textId="77777777" w:rsidR="00CD7CAC" w:rsidRPr="00BA0AA1" w:rsidRDefault="00CD7CAC" w:rsidP="00CD7CAC">
      <w:pPr>
        <w:pStyle w:val="ListParagraph"/>
        <w:numPr>
          <w:ilvl w:val="0"/>
          <w:numId w:val="8"/>
        </w:numPr>
        <w:ind w:right="504"/>
        <w:rPr>
          <w:rFonts w:cstheme="minorHAnsi"/>
        </w:rPr>
      </w:pPr>
      <w:r w:rsidRPr="00BA0AA1">
        <w:rPr>
          <w:rFonts w:cstheme="minorHAnsi"/>
        </w:rPr>
        <w:t xml:space="preserve">Follow Law Enforcement directions – if they direct staff to notify neighbors, do so. When they arrive on the scene, follow all direction until they clear the premises.  All bomb threats should </w:t>
      </w:r>
      <w:r w:rsidRPr="00BA0AA1">
        <w:rPr>
          <w:rFonts w:cstheme="minorHAnsi"/>
          <w:b/>
          <w:bCs/>
        </w:rPr>
        <w:t>be considered and acted on as if there were a real bomb</w:t>
      </w:r>
      <w:r w:rsidRPr="00BA0AA1">
        <w:rPr>
          <w:rFonts w:cstheme="minorHAnsi"/>
        </w:rPr>
        <w:t xml:space="preserve"> (unless your local law enforcement Agency has advised differently).</w:t>
      </w:r>
    </w:p>
    <w:p w14:paraId="2713CB1B" w14:textId="77777777" w:rsidR="00CD7CAC" w:rsidRPr="00BA0AA1" w:rsidRDefault="00CD7CAC" w:rsidP="00CD7CAC">
      <w:pPr>
        <w:pStyle w:val="ListParagraph"/>
        <w:numPr>
          <w:ilvl w:val="0"/>
          <w:numId w:val="8"/>
        </w:numPr>
        <w:ind w:right="504"/>
        <w:rPr>
          <w:rFonts w:cstheme="minorHAnsi"/>
        </w:rPr>
      </w:pPr>
      <w:r w:rsidRPr="00BA0AA1">
        <w:rPr>
          <w:rFonts w:cstheme="minorHAnsi"/>
        </w:rPr>
        <w:t>A Greater New Beginnings Youth Services, Inc. Incident/Injury report will be completed by the highest level of personnel on-site. The report shall detail all facts heard, seen, or experienced; the decisions made and who made them; and all procedures that were carried out and the result of same. This report will then be given to the Administrator.</w:t>
      </w:r>
    </w:p>
    <w:p w14:paraId="3D638D45" w14:textId="77777777" w:rsidR="00CD7CAC" w:rsidRPr="00BA0AA1" w:rsidRDefault="00CD7CAC" w:rsidP="00CD7CAC">
      <w:pPr>
        <w:ind w:right="504"/>
        <w:rPr>
          <w:rFonts w:asciiTheme="minorHAnsi" w:hAnsiTheme="minorHAnsi" w:cstheme="minorHAnsi"/>
        </w:rPr>
      </w:pPr>
    </w:p>
    <w:p w14:paraId="2F2F6E54" w14:textId="77777777" w:rsidR="00CD7CAC" w:rsidRPr="00BA0AA1" w:rsidRDefault="00CD7CAC" w:rsidP="00CD7CAC">
      <w:pPr>
        <w:ind w:right="504"/>
        <w:rPr>
          <w:rFonts w:asciiTheme="minorHAnsi" w:hAnsiTheme="minorHAnsi" w:cstheme="minorHAnsi"/>
        </w:rPr>
      </w:pPr>
      <w:r w:rsidRPr="00BA0AA1">
        <w:rPr>
          <w:rFonts w:asciiTheme="minorHAnsi" w:hAnsiTheme="minorHAnsi" w:cstheme="minorHAnsi"/>
        </w:rPr>
        <w:t xml:space="preserve">Making a bomb threat is a serious crime. Report all occurrences to your local law enforcement Agency, no matter how serious you believe the threat.  If a bomb is brought on-site, it is most likely brought in a package, bag, box, backpack, or briefcase. Always be cautious of these unknown items being found at the facility and take appropriate action.  </w:t>
      </w:r>
      <w:r w:rsidRPr="00BA0AA1">
        <w:rPr>
          <w:rFonts w:asciiTheme="minorHAnsi" w:hAnsiTheme="minorHAnsi" w:cstheme="minorHAnsi"/>
          <w:b/>
        </w:rPr>
        <w:t xml:space="preserve">DO NOT SEARCH </w:t>
      </w:r>
      <w:r w:rsidRPr="00BA0AA1">
        <w:rPr>
          <w:rFonts w:asciiTheme="minorHAnsi" w:hAnsiTheme="minorHAnsi" w:cstheme="minorHAnsi"/>
        </w:rPr>
        <w:t>for</w:t>
      </w:r>
      <w:r w:rsidRPr="00BA0AA1">
        <w:rPr>
          <w:rFonts w:asciiTheme="minorHAnsi" w:hAnsiTheme="minorHAnsi" w:cstheme="minorHAnsi"/>
          <w:b/>
        </w:rPr>
        <w:t xml:space="preserve"> </w:t>
      </w:r>
      <w:r w:rsidRPr="00BA0AA1">
        <w:rPr>
          <w:rFonts w:asciiTheme="minorHAnsi" w:hAnsiTheme="minorHAnsi" w:cstheme="minorHAnsi"/>
        </w:rPr>
        <w:t xml:space="preserve">the package or container unless instructed by law enforcement responders. If a suspected device or package is found, </w:t>
      </w:r>
      <w:r w:rsidRPr="00BA0AA1">
        <w:rPr>
          <w:rFonts w:asciiTheme="minorHAnsi" w:hAnsiTheme="minorHAnsi" w:cstheme="minorHAnsi"/>
          <w:b/>
        </w:rPr>
        <w:t>DO NOT TOUCH OR MOVE THE ITEM</w:t>
      </w:r>
      <w:r w:rsidRPr="00BA0AA1">
        <w:rPr>
          <w:rFonts w:asciiTheme="minorHAnsi" w:hAnsiTheme="minorHAnsi" w:cstheme="minorHAnsi"/>
        </w:rPr>
        <w:t>. Alert staff members and direct them (and youth) away from the item during evacuation.  Do not re-enter the building until cleared by emergency responders.</w:t>
      </w:r>
    </w:p>
    <w:p w14:paraId="49A85353" w14:textId="77777777" w:rsidR="00CD7CAC" w:rsidRPr="00BA0AA1" w:rsidRDefault="00CD7CAC" w:rsidP="00CD7CAC">
      <w:pPr>
        <w:ind w:right="504"/>
        <w:rPr>
          <w:rFonts w:asciiTheme="minorHAnsi" w:hAnsiTheme="minorHAnsi" w:cstheme="minorHAnsi"/>
        </w:rPr>
      </w:pPr>
    </w:p>
    <w:p w14:paraId="59916394" w14:textId="77777777" w:rsidR="00CD7CAC" w:rsidRPr="00BA0AA1" w:rsidRDefault="00CD7CAC" w:rsidP="00CD7CAC">
      <w:pPr>
        <w:ind w:right="504"/>
        <w:rPr>
          <w:rFonts w:asciiTheme="minorHAnsi" w:hAnsiTheme="minorHAnsi" w:cstheme="minorHAnsi"/>
          <w:b/>
        </w:rPr>
      </w:pPr>
      <w:r w:rsidRPr="00BA0AA1">
        <w:rPr>
          <w:rFonts w:asciiTheme="minorHAnsi" w:hAnsiTheme="minorHAnsi" w:cstheme="minorHAnsi"/>
        </w:rPr>
        <w:t xml:space="preserve">If the Administrator is not on site, the highest level staff person should meet with emergency responders and the media (media are to be directed to the Administrator or CEO).  Provide the law enforcement responders with whatever information is available. </w:t>
      </w:r>
      <w:r w:rsidRPr="00BA0AA1">
        <w:rPr>
          <w:rFonts w:asciiTheme="minorHAnsi" w:hAnsiTheme="minorHAnsi" w:cstheme="minorHAnsi"/>
          <w:b/>
        </w:rPr>
        <w:t>DO EXACTLY AS THE LAW ENFORCEMENT AGENCY INSTRUCTS.</w:t>
      </w:r>
    </w:p>
    <w:p w14:paraId="39A60918" w14:textId="77777777" w:rsidR="00CD7CAC" w:rsidRPr="00BA0AA1" w:rsidRDefault="00CD7CAC" w:rsidP="00CD7CAC">
      <w:pPr>
        <w:ind w:right="504"/>
        <w:rPr>
          <w:rFonts w:asciiTheme="minorHAnsi" w:hAnsiTheme="minorHAnsi" w:cstheme="minorHAnsi"/>
        </w:rPr>
      </w:pPr>
    </w:p>
    <w:p w14:paraId="31B7BFE0" w14:textId="77777777" w:rsidR="00CD7CAC" w:rsidRPr="00BA0AA1" w:rsidRDefault="00CD7CAC" w:rsidP="00CD7CAC">
      <w:pPr>
        <w:pStyle w:val="ListParagraph"/>
        <w:ind w:left="1440" w:right="418"/>
        <w:rPr>
          <w:rFonts w:cstheme="minorHAnsi"/>
        </w:rPr>
      </w:pPr>
    </w:p>
    <w:p w14:paraId="7148CC43" w14:textId="77777777" w:rsidR="00CD7CAC" w:rsidRPr="00BA0AA1" w:rsidRDefault="00CD7CAC" w:rsidP="00CD7CAC">
      <w:pPr>
        <w:pStyle w:val="ListParagraph"/>
        <w:numPr>
          <w:ilvl w:val="0"/>
          <w:numId w:val="17"/>
        </w:numPr>
        <w:ind w:right="418"/>
        <w:rPr>
          <w:rFonts w:cstheme="minorHAnsi"/>
          <w:color w:val="A6A6A6" w:themeColor="background1" w:themeShade="A6"/>
          <w:vertAlign w:val="superscript"/>
        </w:rPr>
      </w:pPr>
      <w:r w:rsidRPr="00BA0AA1">
        <w:rPr>
          <w:rFonts w:cstheme="minorHAnsi"/>
          <w:b/>
        </w:rPr>
        <w:t>ACTIVELY VIOLENT INDIVIDUAL</w:t>
      </w:r>
      <w:r w:rsidRPr="00BA0AA1">
        <w:rPr>
          <w:rFonts w:cstheme="minorHAnsi"/>
          <w:color w:val="A6A6A6" w:themeColor="background1" w:themeShade="A6"/>
          <w:vertAlign w:val="superscript"/>
        </w:rPr>
        <w:t xml:space="preserve"> </w:t>
      </w:r>
    </w:p>
    <w:p w14:paraId="10D12905" w14:textId="77777777" w:rsidR="00CD7CAC" w:rsidRPr="00BA0AA1" w:rsidRDefault="00CD7CAC" w:rsidP="00CD7CAC">
      <w:pPr>
        <w:pStyle w:val="ListParagraph"/>
        <w:ind w:left="0" w:right="418"/>
        <w:rPr>
          <w:rFonts w:cstheme="minorHAnsi"/>
        </w:rPr>
      </w:pPr>
      <w:r w:rsidRPr="00BA0AA1">
        <w:rPr>
          <w:rFonts w:cstheme="minorHAnsi"/>
        </w:rPr>
        <w:t>Although all situations cannot be anticipated or documented here, there are several things that can be done to reduce workplace violence. Experts list the following as key steps in reducing or eliminating the threat of workplace violence:</w:t>
      </w:r>
    </w:p>
    <w:p w14:paraId="431F4FE6" w14:textId="77777777" w:rsidR="00CD7CAC" w:rsidRPr="00BA0AA1" w:rsidRDefault="00CD7CAC" w:rsidP="00CD7CAC">
      <w:pPr>
        <w:pStyle w:val="ListParagraph"/>
        <w:numPr>
          <w:ilvl w:val="0"/>
          <w:numId w:val="9"/>
        </w:numPr>
        <w:ind w:right="418"/>
        <w:rPr>
          <w:rFonts w:cstheme="minorHAnsi"/>
        </w:rPr>
      </w:pPr>
      <w:r w:rsidRPr="00BA0AA1">
        <w:rPr>
          <w:rFonts w:cstheme="minorHAnsi"/>
        </w:rPr>
        <w:lastRenderedPageBreak/>
        <w:t xml:space="preserve">No tolerance policy for harassment – See Greater New Beginnings Youth Services, Inc. GNB ADM 113 Harassment-Free Workplace Policy. </w:t>
      </w:r>
    </w:p>
    <w:p w14:paraId="23491568" w14:textId="77777777" w:rsidR="00CD7CAC" w:rsidRPr="00BA0AA1" w:rsidRDefault="00CD7CAC" w:rsidP="00CD7CAC">
      <w:pPr>
        <w:ind w:right="418"/>
        <w:rPr>
          <w:rFonts w:asciiTheme="minorHAnsi" w:hAnsiTheme="minorHAnsi" w:cstheme="minorHAnsi"/>
        </w:rPr>
      </w:pPr>
    </w:p>
    <w:p w14:paraId="45C6EB02" w14:textId="77777777" w:rsidR="00CD7CAC" w:rsidRPr="00BA0AA1" w:rsidRDefault="00CD7CAC" w:rsidP="00CD7CAC">
      <w:pPr>
        <w:ind w:right="418"/>
        <w:rPr>
          <w:rFonts w:asciiTheme="minorHAnsi" w:hAnsiTheme="minorHAnsi" w:cstheme="minorHAnsi"/>
        </w:rPr>
      </w:pPr>
    </w:p>
    <w:p w14:paraId="7B32765A" w14:textId="77777777" w:rsidR="00CD7CAC" w:rsidRPr="00BA0AA1" w:rsidRDefault="00CD7CAC" w:rsidP="00CD7CAC">
      <w:pPr>
        <w:pStyle w:val="ListParagraph"/>
        <w:numPr>
          <w:ilvl w:val="0"/>
          <w:numId w:val="9"/>
        </w:numPr>
        <w:ind w:right="418"/>
        <w:rPr>
          <w:rFonts w:cstheme="minorHAnsi"/>
        </w:rPr>
      </w:pPr>
      <w:r w:rsidRPr="00BA0AA1">
        <w:rPr>
          <w:rFonts w:cstheme="minorHAnsi"/>
        </w:rPr>
        <w:t>All employees from the Administrator to line staff and volunteers are to adhere to the anti-harassment policy.</w:t>
      </w:r>
    </w:p>
    <w:p w14:paraId="59F35799" w14:textId="77777777" w:rsidR="00CD7CAC" w:rsidRPr="00BA0AA1" w:rsidRDefault="00CD7CAC" w:rsidP="00CD7CAC">
      <w:pPr>
        <w:pStyle w:val="ListParagraph"/>
        <w:numPr>
          <w:ilvl w:val="0"/>
          <w:numId w:val="9"/>
        </w:numPr>
        <w:ind w:right="418"/>
        <w:rPr>
          <w:rFonts w:cstheme="minorHAnsi"/>
        </w:rPr>
      </w:pPr>
      <w:r w:rsidRPr="00BA0AA1">
        <w:rPr>
          <w:rFonts w:cstheme="minorHAnsi"/>
        </w:rPr>
        <w:t>Effective lines of communication – Communication is a key factor in preventing workplace violence. Violent intruders thrive on silence from the victims and any witnesses. Encourage your team members to communicate by having regular team meetings. These meetings will help defuse tensions and misunderstandings while ultimately defusing any possibility of violence.</w:t>
      </w:r>
    </w:p>
    <w:p w14:paraId="677480FD" w14:textId="77777777" w:rsidR="00CD7CAC" w:rsidRPr="00BA0AA1" w:rsidRDefault="00CD7CAC" w:rsidP="00CD7CAC">
      <w:pPr>
        <w:pStyle w:val="ListParagraph"/>
        <w:numPr>
          <w:ilvl w:val="0"/>
          <w:numId w:val="9"/>
        </w:numPr>
        <w:ind w:right="418"/>
        <w:rPr>
          <w:rFonts w:cstheme="minorHAnsi"/>
        </w:rPr>
      </w:pPr>
      <w:r w:rsidRPr="00BA0AA1">
        <w:rPr>
          <w:rFonts w:cstheme="minorHAnsi"/>
        </w:rPr>
        <w:t xml:space="preserve">Training for staff – Greater New Beginnings Youth Services, Inc. staff training includes </w:t>
      </w:r>
    </w:p>
    <w:p w14:paraId="7B856623" w14:textId="77777777" w:rsidR="00CD7CAC" w:rsidRPr="00BA0AA1" w:rsidRDefault="00CD7CAC" w:rsidP="00CD7CAC">
      <w:pPr>
        <w:pStyle w:val="ListParagraph"/>
        <w:numPr>
          <w:ilvl w:val="0"/>
          <w:numId w:val="10"/>
        </w:numPr>
        <w:ind w:right="418"/>
        <w:rPr>
          <w:rFonts w:cstheme="minorHAnsi"/>
        </w:rPr>
      </w:pPr>
      <w:r w:rsidRPr="00BA0AA1">
        <w:rPr>
          <w:rFonts w:cstheme="minorHAnsi"/>
        </w:rPr>
        <w:t>De-escalating Hostile Youth</w:t>
      </w:r>
    </w:p>
    <w:p w14:paraId="47AC5310" w14:textId="77777777" w:rsidR="00CD7CAC" w:rsidRPr="00BA0AA1" w:rsidRDefault="00CD7CAC" w:rsidP="00CD7CAC">
      <w:pPr>
        <w:pStyle w:val="ListParagraph"/>
        <w:numPr>
          <w:ilvl w:val="0"/>
          <w:numId w:val="10"/>
        </w:numPr>
        <w:ind w:right="418"/>
        <w:rPr>
          <w:rFonts w:cstheme="minorHAnsi"/>
        </w:rPr>
      </w:pPr>
      <w:r w:rsidRPr="00BA0AA1">
        <w:rPr>
          <w:rFonts w:cstheme="minorHAnsi"/>
        </w:rPr>
        <w:t>Calming Children in Crisis</w:t>
      </w:r>
    </w:p>
    <w:p w14:paraId="38FB5A84" w14:textId="77777777" w:rsidR="00CD7CAC" w:rsidRPr="00BA0AA1" w:rsidRDefault="00CD7CAC" w:rsidP="00CD7CAC">
      <w:pPr>
        <w:pStyle w:val="ListParagraph"/>
        <w:numPr>
          <w:ilvl w:val="0"/>
          <w:numId w:val="10"/>
        </w:numPr>
        <w:ind w:right="418"/>
        <w:rPr>
          <w:rFonts w:cstheme="minorHAnsi"/>
        </w:rPr>
      </w:pPr>
      <w:r w:rsidRPr="00BA0AA1">
        <w:rPr>
          <w:rFonts w:cstheme="minorHAnsi"/>
        </w:rPr>
        <w:t>Crisis Management</w:t>
      </w:r>
    </w:p>
    <w:p w14:paraId="1DCC3B4B" w14:textId="77777777" w:rsidR="00CD7CAC" w:rsidRPr="00BA0AA1" w:rsidRDefault="00CD7CAC" w:rsidP="00CD7CAC">
      <w:pPr>
        <w:pStyle w:val="ListParagraph"/>
        <w:numPr>
          <w:ilvl w:val="0"/>
          <w:numId w:val="10"/>
        </w:numPr>
        <w:ind w:right="418"/>
        <w:rPr>
          <w:rFonts w:cstheme="minorHAnsi"/>
        </w:rPr>
      </w:pPr>
      <w:r w:rsidRPr="00BA0AA1">
        <w:rPr>
          <w:rFonts w:cstheme="minorHAnsi"/>
        </w:rPr>
        <w:t>Emergency Response Training</w:t>
      </w:r>
    </w:p>
    <w:p w14:paraId="3F0B6EB5" w14:textId="77777777" w:rsidR="00CD7CAC" w:rsidRPr="00BA0AA1" w:rsidRDefault="00CD7CAC" w:rsidP="00CD7CAC">
      <w:pPr>
        <w:pStyle w:val="ListParagraph"/>
        <w:numPr>
          <w:ilvl w:val="0"/>
          <w:numId w:val="10"/>
        </w:numPr>
        <w:ind w:right="418"/>
        <w:rPr>
          <w:rFonts w:cstheme="minorHAnsi"/>
        </w:rPr>
      </w:pPr>
      <w:r w:rsidRPr="00BA0AA1">
        <w:rPr>
          <w:rFonts w:cstheme="minorHAnsi"/>
        </w:rPr>
        <w:t>Working in a Team</w:t>
      </w:r>
    </w:p>
    <w:p w14:paraId="34A2F404" w14:textId="77777777" w:rsidR="00CD7CAC" w:rsidRPr="00BA0AA1" w:rsidRDefault="00CD7CAC" w:rsidP="00CD7CAC">
      <w:pPr>
        <w:pStyle w:val="ListParagraph"/>
        <w:numPr>
          <w:ilvl w:val="0"/>
          <w:numId w:val="9"/>
        </w:numPr>
        <w:ind w:right="418"/>
        <w:rPr>
          <w:rFonts w:cstheme="minorHAnsi"/>
        </w:rPr>
      </w:pPr>
      <w:r w:rsidRPr="00BA0AA1">
        <w:rPr>
          <w:rFonts w:cstheme="minorHAnsi"/>
        </w:rPr>
        <w:t xml:space="preserve"> Monitor employees and manage conflict, resolve disputes quickly.</w:t>
      </w:r>
    </w:p>
    <w:p w14:paraId="6A780442" w14:textId="77777777" w:rsidR="00CD7CAC" w:rsidRPr="00BA0AA1" w:rsidRDefault="00CD7CAC" w:rsidP="00CD7CAC">
      <w:pPr>
        <w:pStyle w:val="ListParagraph"/>
        <w:numPr>
          <w:ilvl w:val="0"/>
          <w:numId w:val="9"/>
        </w:numPr>
        <w:ind w:right="418"/>
        <w:rPr>
          <w:rFonts w:cstheme="minorHAnsi"/>
        </w:rPr>
      </w:pPr>
      <w:r w:rsidRPr="00BA0AA1">
        <w:rPr>
          <w:rFonts w:cstheme="minorHAnsi"/>
        </w:rPr>
        <w:t>Encourage staff to report any and all violent incidents immediately.</w:t>
      </w:r>
    </w:p>
    <w:p w14:paraId="19484AC5" w14:textId="77777777" w:rsidR="00CD7CAC" w:rsidRPr="00BA0AA1" w:rsidRDefault="00CD7CAC" w:rsidP="00CD7CAC">
      <w:pPr>
        <w:ind w:right="418"/>
        <w:rPr>
          <w:rFonts w:asciiTheme="minorHAnsi" w:hAnsiTheme="minorHAnsi" w:cstheme="minorHAnsi"/>
        </w:rPr>
      </w:pPr>
    </w:p>
    <w:p w14:paraId="05692589" w14:textId="77777777" w:rsidR="00CD7CAC" w:rsidRPr="00BA0AA1" w:rsidRDefault="00CD7CAC" w:rsidP="00CD7CAC">
      <w:pPr>
        <w:ind w:right="418"/>
        <w:rPr>
          <w:rFonts w:asciiTheme="minorHAnsi" w:hAnsiTheme="minorHAnsi" w:cstheme="minorHAnsi"/>
        </w:rPr>
      </w:pPr>
      <w:r w:rsidRPr="00BA0AA1">
        <w:rPr>
          <w:rFonts w:asciiTheme="minorHAnsi" w:hAnsiTheme="minorHAnsi" w:cstheme="minorHAnsi"/>
        </w:rPr>
        <w:t xml:space="preserve">There are several things that can be done should an individual enter the building with the intent to do harm. The first person to encounter the individual should </w:t>
      </w:r>
    </w:p>
    <w:p w14:paraId="2DD1B490" w14:textId="77777777" w:rsidR="00CD7CAC" w:rsidRPr="00BA0AA1" w:rsidRDefault="00CD7CAC" w:rsidP="00CD7CAC">
      <w:pPr>
        <w:pStyle w:val="ListParagraph"/>
        <w:numPr>
          <w:ilvl w:val="0"/>
          <w:numId w:val="11"/>
        </w:numPr>
        <w:ind w:right="418" w:firstLine="0"/>
        <w:rPr>
          <w:rFonts w:cstheme="minorHAnsi"/>
        </w:rPr>
      </w:pPr>
      <w:r w:rsidRPr="00BA0AA1">
        <w:rPr>
          <w:rFonts w:cstheme="minorHAnsi"/>
          <w:b/>
        </w:rPr>
        <w:t>A- Alert</w:t>
      </w:r>
      <w:r w:rsidRPr="00BA0AA1">
        <w:rPr>
          <w:rFonts w:cstheme="minorHAnsi"/>
        </w:rPr>
        <w:t xml:space="preserve"> others, and if possible the police.</w:t>
      </w:r>
    </w:p>
    <w:p w14:paraId="6108D034" w14:textId="77777777" w:rsidR="00CD7CAC" w:rsidRPr="00BA0AA1" w:rsidRDefault="00CD7CAC" w:rsidP="00CD7CAC">
      <w:pPr>
        <w:pStyle w:val="ListParagraph"/>
        <w:numPr>
          <w:ilvl w:val="0"/>
          <w:numId w:val="11"/>
        </w:numPr>
        <w:ind w:right="418" w:firstLine="0"/>
        <w:rPr>
          <w:rFonts w:cstheme="minorHAnsi"/>
        </w:rPr>
      </w:pPr>
      <w:r w:rsidRPr="00BA0AA1">
        <w:rPr>
          <w:rFonts w:cstheme="minorHAnsi"/>
          <w:b/>
        </w:rPr>
        <w:t xml:space="preserve">L-Lockdown </w:t>
      </w:r>
      <w:r w:rsidRPr="00BA0AA1">
        <w:rPr>
          <w:rFonts w:cstheme="minorHAnsi"/>
        </w:rPr>
        <w:t>the entry and exits to prevent entry into the suite or interior offices</w:t>
      </w:r>
    </w:p>
    <w:p w14:paraId="2A283734" w14:textId="77777777" w:rsidR="00CD7CAC" w:rsidRPr="00BA0AA1" w:rsidRDefault="00CD7CAC" w:rsidP="00CD7CAC">
      <w:pPr>
        <w:pStyle w:val="ListParagraph"/>
        <w:numPr>
          <w:ilvl w:val="0"/>
          <w:numId w:val="11"/>
        </w:numPr>
        <w:ind w:right="418" w:firstLine="0"/>
        <w:rPr>
          <w:rFonts w:cstheme="minorHAnsi"/>
        </w:rPr>
      </w:pPr>
      <w:r w:rsidRPr="00BA0AA1">
        <w:rPr>
          <w:rFonts w:cstheme="minorHAnsi"/>
          <w:b/>
        </w:rPr>
        <w:t>I- Inform</w:t>
      </w:r>
      <w:r w:rsidRPr="00BA0AA1">
        <w:rPr>
          <w:rFonts w:cstheme="minorHAnsi"/>
        </w:rPr>
        <w:t xml:space="preserve"> staff and police of the threat of violence or shooter</w:t>
      </w:r>
    </w:p>
    <w:p w14:paraId="63DA9756" w14:textId="77777777" w:rsidR="00CD7CAC" w:rsidRPr="00BA0AA1" w:rsidRDefault="00CD7CAC" w:rsidP="00CD7CAC">
      <w:pPr>
        <w:pStyle w:val="ListParagraph"/>
        <w:numPr>
          <w:ilvl w:val="0"/>
          <w:numId w:val="11"/>
        </w:numPr>
        <w:ind w:right="418" w:firstLine="0"/>
        <w:rPr>
          <w:rFonts w:cstheme="minorHAnsi"/>
        </w:rPr>
      </w:pPr>
      <w:r w:rsidRPr="00BA0AA1">
        <w:rPr>
          <w:rFonts w:cstheme="minorHAnsi"/>
          <w:b/>
        </w:rPr>
        <w:t xml:space="preserve">C-Counter </w:t>
      </w:r>
      <w:r w:rsidRPr="00BA0AA1">
        <w:rPr>
          <w:rFonts w:cstheme="minorHAnsi"/>
        </w:rPr>
        <w:t>the attack only if there is possibility of disabling the attacker</w:t>
      </w:r>
    </w:p>
    <w:p w14:paraId="53ECA917" w14:textId="77777777" w:rsidR="00CD7CAC" w:rsidRPr="00BA0AA1" w:rsidRDefault="00CD7CAC" w:rsidP="00CD7CAC">
      <w:pPr>
        <w:pStyle w:val="ListParagraph"/>
        <w:numPr>
          <w:ilvl w:val="0"/>
          <w:numId w:val="11"/>
        </w:numPr>
        <w:ind w:right="418" w:firstLine="0"/>
        <w:rPr>
          <w:rFonts w:cstheme="minorHAnsi"/>
        </w:rPr>
      </w:pPr>
      <w:r w:rsidRPr="00BA0AA1">
        <w:rPr>
          <w:rFonts w:cstheme="minorHAnsi"/>
          <w:b/>
        </w:rPr>
        <w:t>E-Evacuate</w:t>
      </w:r>
      <w:r w:rsidRPr="00BA0AA1">
        <w:rPr>
          <w:rFonts w:cstheme="minorHAnsi"/>
        </w:rPr>
        <w:t xml:space="preserve"> the building through the nearest exit</w:t>
      </w:r>
    </w:p>
    <w:p w14:paraId="391FB1F2" w14:textId="77777777" w:rsidR="00CD7CAC" w:rsidRPr="00BA0AA1" w:rsidRDefault="00CD7CAC" w:rsidP="00CD7CAC">
      <w:pPr>
        <w:ind w:right="418"/>
        <w:rPr>
          <w:rFonts w:asciiTheme="minorHAnsi" w:hAnsiTheme="minorHAnsi" w:cstheme="minorHAnsi"/>
        </w:rPr>
      </w:pPr>
    </w:p>
    <w:p w14:paraId="0FFA5B8C" w14:textId="77777777" w:rsidR="00CD7CAC" w:rsidRPr="00BA0AA1" w:rsidRDefault="00CD7CAC" w:rsidP="00CD7CAC">
      <w:pPr>
        <w:ind w:right="418"/>
        <w:rPr>
          <w:rFonts w:asciiTheme="minorHAnsi" w:hAnsiTheme="minorHAnsi" w:cstheme="minorHAnsi"/>
        </w:rPr>
      </w:pPr>
      <w:r w:rsidRPr="00BA0AA1">
        <w:rPr>
          <w:rFonts w:asciiTheme="minorHAnsi" w:hAnsiTheme="minorHAnsi" w:cstheme="minorHAnsi"/>
        </w:rPr>
        <w:t>Should an individual enter the facility and threaten violence, staff that encounters the individual should comply with their requests and try to de-escalate the individual.</w:t>
      </w:r>
    </w:p>
    <w:p w14:paraId="1296BA0B" w14:textId="77777777" w:rsidR="00CD7CAC" w:rsidRPr="00BA0AA1" w:rsidRDefault="00CD7CAC" w:rsidP="00CD7CAC">
      <w:pPr>
        <w:pStyle w:val="ListParagraph"/>
        <w:numPr>
          <w:ilvl w:val="0"/>
          <w:numId w:val="9"/>
        </w:numPr>
        <w:ind w:right="418"/>
        <w:rPr>
          <w:rFonts w:cstheme="minorHAnsi"/>
        </w:rPr>
      </w:pPr>
      <w:r w:rsidRPr="00BA0AA1">
        <w:rPr>
          <w:rFonts w:cstheme="minorHAnsi"/>
        </w:rPr>
        <w:t xml:space="preserve">Staff located within the facility, away from the entry point should immediately try to secure the safety of youth and leave through the nearest door or window. Upon reaching a safe location, call 9-1-1 and report the situation to the police. </w:t>
      </w:r>
    </w:p>
    <w:p w14:paraId="3B6BE39B" w14:textId="77777777" w:rsidR="00CD7CAC" w:rsidRPr="00BA0AA1" w:rsidRDefault="00CD7CAC" w:rsidP="00CD7CAC">
      <w:pPr>
        <w:pStyle w:val="ListParagraph"/>
        <w:numPr>
          <w:ilvl w:val="0"/>
          <w:numId w:val="9"/>
        </w:numPr>
        <w:ind w:right="418"/>
        <w:rPr>
          <w:rFonts w:cstheme="minorHAnsi"/>
        </w:rPr>
      </w:pPr>
      <w:r w:rsidRPr="00BA0AA1">
        <w:rPr>
          <w:rFonts w:cstheme="minorHAnsi"/>
        </w:rPr>
        <w:t>All efforts should be made to reduce injuries and potentially loss of life. Youth and staff should wait for police before leaving the area.</w:t>
      </w:r>
    </w:p>
    <w:p w14:paraId="35078036" w14:textId="77777777" w:rsidR="00CD7CAC" w:rsidRPr="00BA0AA1" w:rsidRDefault="00CD7CAC" w:rsidP="00CD7CAC">
      <w:pPr>
        <w:pStyle w:val="ListParagraph"/>
        <w:numPr>
          <w:ilvl w:val="0"/>
          <w:numId w:val="9"/>
        </w:numPr>
        <w:ind w:right="418"/>
        <w:rPr>
          <w:rFonts w:cstheme="minorHAnsi"/>
        </w:rPr>
      </w:pPr>
      <w:r w:rsidRPr="00BA0AA1">
        <w:rPr>
          <w:rFonts w:cstheme="minorHAnsi"/>
        </w:rPr>
        <w:t>After police arrive, they are in command of the situation follow any direction of the police.</w:t>
      </w:r>
    </w:p>
    <w:p w14:paraId="7BCE555B" w14:textId="77777777" w:rsidR="00CD7CAC" w:rsidRPr="00BA0AA1" w:rsidRDefault="00CD7CAC" w:rsidP="00CD7CAC">
      <w:pPr>
        <w:pStyle w:val="ListParagraph"/>
        <w:numPr>
          <w:ilvl w:val="0"/>
          <w:numId w:val="9"/>
        </w:numPr>
        <w:ind w:right="418"/>
        <w:rPr>
          <w:rFonts w:cstheme="minorHAnsi"/>
        </w:rPr>
      </w:pPr>
      <w:r w:rsidRPr="00BA0AA1">
        <w:rPr>
          <w:rFonts w:cstheme="minorHAnsi"/>
        </w:rPr>
        <w:t xml:space="preserve">The Administrator and leadership team will meet with staff when it is safe to debrief. </w:t>
      </w:r>
    </w:p>
    <w:p w14:paraId="35AD77AD" w14:textId="77777777" w:rsidR="00CD7CAC" w:rsidRPr="00BA0AA1" w:rsidRDefault="00CD7CAC" w:rsidP="00CD7CAC">
      <w:pPr>
        <w:pStyle w:val="ListParagraph"/>
        <w:rPr>
          <w:rFonts w:cstheme="minorHAnsi"/>
        </w:rPr>
      </w:pPr>
    </w:p>
    <w:p w14:paraId="5AD4E5D0" w14:textId="77777777" w:rsidR="00CD7CAC" w:rsidRPr="00BA0AA1" w:rsidRDefault="00CD7CAC" w:rsidP="00CD7CAC">
      <w:pPr>
        <w:pStyle w:val="ListParagraph"/>
        <w:numPr>
          <w:ilvl w:val="0"/>
          <w:numId w:val="9"/>
        </w:numPr>
        <w:ind w:right="418"/>
        <w:rPr>
          <w:rFonts w:cstheme="minorHAnsi"/>
        </w:rPr>
      </w:pPr>
      <w:r w:rsidRPr="00BA0AA1">
        <w:rPr>
          <w:rFonts w:cstheme="minorHAnsi"/>
        </w:rPr>
        <w:t>The Administrator will address the media if necessary; staff should direct any requests to the Administrator or CEO,</w:t>
      </w:r>
    </w:p>
    <w:p w14:paraId="34813EB8" w14:textId="77777777" w:rsidR="00CD7CAC" w:rsidRPr="00BA0AA1" w:rsidRDefault="00CD7CAC" w:rsidP="00CD7CAC">
      <w:pPr>
        <w:pStyle w:val="ListParagraph"/>
        <w:numPr>
          <w:ilvl w:val="0"/>
          <w:numId w:val="9"/>
        </w:numPr>
        <w:ind w:right="418"/>
        <w:rPr>
          <w:rFonts w:cstheme="minorHAnsi"/>
        </w:rPr>
      </w:pPr>
      <w:r w:rsidRPr="00BA0AA1">
        <w:rPr>
          <w:rFonts w:cstheme="minorHAnsi"/>
        </w:rPr>
        <w:t>An Incident Report will be completed as indicated in GNB PS 113, Incident Reporting and Review.</w:t>
      </w:r>
    </w:p>
    <w:p w14:paraId="5D4FF0BC" w14:textId="77777777" w:rsidR="00CD7CAC" w:rsidRPr="00BA0AA1" w:rsidRDefault="00CD7CAC" w:rsidP="00CD7CAC">
      <w:pPr>
        <w:ind w:right="418"/>
        <w:rPr>
          <w:rFonts w:asciiTheme="minorHAnsi" w:hAnsiTheme="minorHAnsi" w:cstheme="minorHAnsi"/>
        </w:rPr>
      </w:pPr>
    </w:p>
    <w:p w14:paraId="5ED3389B" w14:textId="77777777" w:rsidR="00CD7CAC" w:rsidRPr="00BA0AA1" w:rsidRDefault="00CD7CAC" w:rsidP="00CD7CAC">
      <w:pPr>
        <w:pStyle w:val="ListParagraph"/>
        <w:numPr>
          <w:ilvl w:val="0"/>
          <w:numId w:val="17"/>
        </w:numPr>
        <w:ind w:right="418"/>
        <w:rPr>
          <w:rFonts w:cstheme="minorHAnsi"/>
          <w:b/>
        </w:rPr>
      </w:pPr>
      <w:r w:rsidRPr="00BA0AA1">
        <w:rPr>
          <w:rFonts w:cstheme="minorHAnsi"/>
          <w:b/>
        </w:rPr>
        <w:t>STAFF INJURIES AND MEDICAL EMERGENCIES</w:t>
      </w:r>
    </w:p>
    <w:p w14:paraId="682F8A1E" w14:textId="77777777" w:rsidR="00CD7CAC" w:rsidRPr="00BA0AA1" w:rsidRDefault="00CD7CAC" w:rsidP="00CD7CAC">
      <w:pPr>
        <w:ind w:right="418"/>
        <w:rPr>
          <w:rFonts w:asciiTheme="minorHAnsi" w:hAnsiTheme="minorHAnsi" w:cstheme="minorHAnsi"/>
        </w:rPr>
      </w:pPr>
      <w:r w:rsidRPr="00BA0AA1">
        <w:rPr>
          <w:rFonts w:asciiTheme="minorHAnsi" w:hAnsiTheme="minorHAnsi" w:cstheme="minorHAnsi"/>
        </w:rPr>
        <w:t>Greater New Beginnings Youth Services, Inc. is prepared to treat injuries and respond to medical emergencies, as all staff are required to be currently certified in CPR and First Aid. The Greater New Beginnings Youth Services, Inc. is equipped with a first aid kits that is clearly marked in the facility. In the main office, the information board has poison control numbers and emergency number: 9-1-1.  Each staff’s personnel file contains emergency contacts and youth have emergency contacts in their file or binder within the Greater New Beginnings Youth Services, Inc.  Should an injury or medical emergency occur at the facility, staff will respond by:</w:t>
      </w:r>
    </w:p>
    <w:p w14:paraId="02D28BC0" w14:textId="77777777" w:rsidR="00CD7CAC" w:rsidRPr="00BA0AA1" w:rsidRDefault="00CD7CAC" w:rsidP="00CD7CAC">
      <w:pPr>
        <w:numPr>
          <w:ilvl w:val="0"/>
          <w:numId w:val="12"/>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Remain calm, be aware of surroundings, and closely evaluate the scene to protect yourself and others from further injury. </w:t>
      </w:r>
    </w:p>
    <w:p w14:paraId="6247F8F9" w14:textId="77777777" w:rsidR="00CD7CAC" w:rsidRPr="00BA0AA1" w:rsidRDefault="00CD7CAC" w:rsidP="00CD7CAC">
      <w:pPr>
        <w:numPr>
          <w:ilvl w:val="0"/>
          <w:numId w:val="13"/>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Do not move a critically injured person unless instructed by emergency medical professionals.</w:t>
      </w:r>
    </w:p>
    <w:p w14:paraId="7E275973" w14:textId="77777777" w:rsidR="00CD7CAC" w:rsidRPr="00BA0AA1" w:rsidRDefault="00CD7CAC" w:rsidP="00CD7CAC">
      <w:pPr>
        <w:numPr>
          <w:ilvl w:val="0"/>
          <w:numId w:val="13"/>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Do not try to drive someone who is critically ill or injured to a hospital unless there is no way to summon emergency help.</w:t>
      </w:r>
    </w:p>
    <w:p w14:paraId="469F7E53" w14:textId="77777777" w:rsidR="00CD7CAC" w:rsidRPr="00BA0AA1" w:rsidRDefault="00CD7CAC" w:rsidP="00CD7CAC">
      <w:pPr>
        <w:numPr>
          <w:ilvl w:val="0"/>
          <w:numId w:val="13"/>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Call 9-1-1 or ask someone else to call: </w:t>
      </w:r>
    </w:p>
    <w:p w14:paraId="6FBDFF34" w14:textId="77777777" w:rsidR="00CD7CAC" w:rsidRPr="00BA0AA1" w:rsidRDefault="00CD7CAC" w:rsidP="00CD7CAC">
      <w:pPr>
        <w:shd w:val="clear" w:color="auto" w:fill="FFFFFF"/>
        <w:spacing w:beforeAutospacing="1" w:afterAutospacing="1"/>
        <w:rPr>
          <w:rFonts w:asciiTheme="minorHAnsi" w:hAnsiTheme="minorHAnsi" w:cstheme="minorHAnsi"/>
          <w:color w:val="404040"/>
        </w:rPr>
      </w:pPr>
      <w:r w:rsidRPr="00BA0AA1">
        <w:rPr>
          <w:rFonts w:asciiTheme="minorHAnsi" w:hAnsiTheme="minorHAnsi" w:cstheme="minorHAnsi"/>
          <w:bCs/>
          <w:color w:val="404040"/>
        </w:rPr>
        <w:t>- If you think there is a medical emergency,</w:t>
      </w:r>
      <w:r w:rsidRPr="00BA0AA1">
        <w:rPr>
          <w:rFonts w:asciiTheme="minorHAnsi" w:hAnsiTheme="minorHAnsi" w:cstheme="minorHAnsi"/>
          <w:bCs/>
          <w:color w:val="404040"/>
        </w:rPr>
        <w:br/>
        <w:t>- If the crisis could get worse left untreated or not treated properly.</w:t>
      </w:r>
    </w:p>
    <w:p w14:paraId="66F471EA" w14:textId="77777777" w:rsidR="00CD7CAC" w:rsidRPr="00BA0AA1" w:rsidRDefault="00CD7CAC" w:rsidP="00CD7CAC">
      <w:pPr>
        <w:numPr>
          <w:ilvl w:val="0"/>
          <w:numId w:val="14"/>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Listen carefully to the 911 dispatcher's questions. Answer them calmly and quickly.</w:t>
      </w:r>
    </w:p>
    <w:p w14:paraId="4AC2F9F2" w14:textId="77777777" w:rsidR="00CD7CAC" w:rsidRPr="00BA0AA1" w:rsidRDefault="00CD7CAC" w:rsidP="00CD7CAC">
      <w:pPr>
        <w:numPr>
          <w:ilvl w:val="0"/>
          <w:numId w:val="14"/>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Remain on the line until the dispatcher tells you it's okay to hang up.</w:t>
      </w:r>
    </w:p>
    <w:p w14:paraId="34FB8DE2" w14:textId="77777777" w:rsidR="00CD7CAC" w:rsidRPr="00BA0AA1" w:rsidRDefault="00CD7CAC" w:rsidP="00CD7CAC">
      <w:pPr>
        <w:numPr>
          <w:ilvl w:val="0"/>
          <w:numId w:val="14"/>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Ask someone to wait outside to meet emergency personnel.</w:t>
      </w:r>
    </w:p>
    <w:p w14:paraId="317EF031" w14:textId="77777777" w:rsidR="00CD7CAC" w:rsidRPr="00BA0AA1" w:rsidRDefault="00CD7CAC" w:rsidP="00CD7CAC">
      <w:pPr>
        <w:numPr>
          <w:ilvl w:val="0"/>
          <w:numId w:val="14"/>
        </w:numPr>
        <w:shd w:val="clear" w:color="auto" w:fill="FFFFFF"/>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Paramedics may want to know a brief summary of the circumstances that caused the emergency. Remain calm and cooperative as they gather information.</w:t>
      </w:r>
    </w:p>
    <w:p w14:paraId="6DD16083" w14:textId="77777777" w:rsidR="00CD7CAC" w:rsidRPr="00BA0AA1" w:rsidRDefault="00CD7CAC" w:rsidP="00CD7CAC">
      <w:pPr>
        <w:ind w:right="418"/>
        <w:rPr>
          <w:rFonts w:asciiTheme="minorHAnsi" w:hAnsiTheme="minorHAnsi" w:cstheme="minorHAnsi"/>
          <w:u w:val="single"/>
        </w:rPr>
      </w:pPr>
      <w:r w:rsidRPr="00BA0AA1">
        <w:rPr>
          <w:rFonts w:asciiTheme="minorHAnsi" w:hAnsiTheme="minorHAnsi" w:cstheme="minorHAnsi"/>
          <w:u w:val="single"/>
        </w:rPr>
        <w:t>Warning Signs of a Medical Emergency:</w:t>
      </w:r>
    </w:p>
    <w:p w14:paraId="14708431" w14:textId="77777777" w:rsidR="00CD7CAC" w:rsidRPr="00BA0AA1" w:rsidRDefault="00CD7CAC" w:rsidP="00CD7CAC">
      <w:pPr>
        <w:spacing w:before="100" w:beforeAutospacing="1" w:after="100" w:afterAutospacing="1"/>
        <w:rPr>
          <w:rFonts w:asciiTheme="minorHAnsi" w:hAnsiTheme="minorHAnsi" w:cstheme="minorHAnsi"/>
          <w:color w:val="404040"/>
        </w:rPr>
      </w:pPr>
      <w:r w:rsidRPr="00BA0AA1">
        <w:rPr>
          <w:rFonts w:asciiTheme="minorHAnsi" w:hAnsiTheme="minorHAnsi" w:cstheme="minorHAnsi"/>
          <w:bCs/>
          <w:color w:val="404040"/>
        </w:rPr>
        <w:t>Look for these emergency warning signs that indicate a person could suffer major harm or die without immediate care. Call 911 immediately if one or more of these signs are present.</w:t>
      </w:r>
    </w:p>
    <w:p w14:paraId="3B8C165B" w14:textId="77777777" w:rsidR="00CD7CAC" w:rsidRPr="00BA0AA1" w:rsidRDefault="00CD7CAC" w:rsidP="00CD7CAC">
      <w:pPr>
        <w:spacing w:before="100" w:beforeAutospacing="1" w:after="100" w:afterAutospacing="1"/>
        <w:ind w:left="720"/>
        <w:rPr>
          <w:rFonts w:asciiTheme="minorHAnsi" w:hAnsiTheme="minorHAnsi" w:cstheme="minorHAnsi"/>
          <w:color w:val="404040"/>
        </w:rPr>
      </w:pPr>
    </w:p>
    <w:p w14:paraId="084270A3"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Prolonged chest pain (lasting two or more minutes)</w:t>
      </w:r>
    </w:p>
    <w:p w14:paraId="77E7CCF1"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Uncontrolled bleeding</w:t>
      </w:r>
    </w:p>
    <w:p w14:paraId="12AE2E71"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Difficulty breathing or shortness of breath</w:t>
      </w:r>
    </w:p>
    <w:p w14:paraId="3F386650"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Choking or vomiting blood</w:t>
      </w:r>
    </w:p>
    <w:p w14:paraId="71B9ECEB"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Severe pain</w:t>
      </w:r>
    </w:p>
    <w:p w14:paraId="04C2D5C2"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A weak or nonexistent heartbeat when checking for a pulse on the neck alongside the Adam's apple</w:t>
      </w:r>
    </w:p>
    <w:p w14:paraId="418F139F"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Sudden weakness, change in vision, or dizziness</w:t>
      </w:r>
    </w:p>
    <w:p w14:paraId="28F091AE"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Persistent vomiting or diarrhea</w:t>
      </w:r>
    </w:p>
    <w:p w14:paraId="30118EAA" w14:textId="77777777" w:rsidR="00CD7CAC" w:rsidRPr="00BA0AA1" w:rsidRDefault="00CD7CAC" w:rsidP="00CD7CAC">
      <w:pPr>
        <w:numPr>
          <w:ilvl w:val="0"/>
          <w:numId w:val="15"/>
        </w:numPr>
        <w:spacing w:before="100" w:beforeAutospacing="1" w:after="100" w:afterAutospacing="1"/>
        <w:rPr>
          <w:rFonts w:asciiTheme="minorHAnsi" w:hAnsiTheme="minorHAnsi" w:cstheme="minorHAnsi"/>
          <w:color w:val="404040"/>
        </w:rPr>
      </w:pPr>
      <w:r w:rsidRPr="00BA0AA1">
        <w:rPr>
          <w:rFonts w:asciiTheme="minorHAnsi" w:hAnsiTheme="minorHAnsi" w:cstheme="minorHAnsi"/>
          <w:color w:val="404040"/>
        </w:rPr>
        <w:t>Confusion or difficulty arousing</w:t>
      </w:r>
    </w:p>
    <w:p w14:paraId="5BD12020" w14:textId="264B5E7E" w:rsidR="00CD7CAC" w:rsidRPr="00BA0AA1" w:rsidRDefault="00CD7CAC" w:rsidP="00CD7CAC">
      <w:pPr>
        <w:shd w:val="clear" w:color="auto" w:fill="FFFFFF"/>
        <w:rPr>
          <w:rFonts w:asciiTheme="minorHAnsi" w:hAnsiTheme="minorHAnsi" w:cstheme="minorHAnsi"/>
          <w:b/>
        </w:rPr>
      </w:pPr>
      <w:r w:rsidRPr="00BA0AA1">
        <w:rPr>
          <w:rFonts w:asciiTheme="minorHAnsi" w:hAnsiTheme="minorHAnsi" w:cstheme="minorHAnsi"/>
        </w:rPr>
        <w:lastRenderedPageBreak/>
        <w:t xml:space="preserve">Emergency evacuation routes are posted and include emergency phone numbers. Staff cell phones may be used for portability purpose to enable staff to address medical emergencies and speak with responders. If staff are injured during working hours, contact their supervisor and follow process for Occupational Injuries. </w:t>
      </w:r>
    </w:p>
    <w:sectPr w:rsidR="00CD7CAC" w:rsidRPr="00BA0AA1" w:rsidSect="00360CC6">
      <w:headerReference w:type="default" r:id="rId8"/>
      <w:footerReference w:type="default" r:id="rId9"/>
      <w:pgSz w:w="12240" w:h="15840"/>
      <w:pgMar w:top="720" w:right="117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2FE0E" w14:textId="77777777" w:rsidR="009524CC" w:rsidRDefault="009524CC">
      <w:r>
        <w:separator/>
      </w:r>
    </w:p>
  </w:endnote>
  <w:endnote w:type="continuationSeparator" w:id="0">
    <w:p w14:paraId="3383CCFF" w14:textId="77777777" w:rsidR="009524CC" w:rsidRDefault="0095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720434"/>
      <w:docPartObj>
        <w:docPartGallery w:val="Page Numbers (Bottom of Page)"/>
        <w:docPartUnique/>
      </w:docPartObj>
    </w:sdtPr>
    <w:sdtEndPr/>
    <w:sdtContent>
      <w:sdt>
        <w:sdtPr>
          <w:id w:val="1728636285"/>
          <w:docPartObj>
            <w:docPartGallery w:val="Page Numbers (Top of Page)"/>
            <w:docPartUnique/>
          </w:docPartObj>
        </w:sdtPr>
        <w:sdtEndPr/>
        <w:sdtContent>
          <w:p w14:paraId="7DAC11B7" w14:textId="5AC7144A" w:rsidR="008C2792" w:rsidRDefault="008C2792">
            <w:pPr>
              <w:pStyle w:val="Footer"/>
              <w:jc w:val="center"/>
            </w:pPr>
            <w:r w:rsidRPr="008C2792">
              <w:rPr>
                <w:sz w:val="20"/>
                <w:szCs w:val="20"/>
              </w:rPr>
              <w:t xml:space="preserve">Page </w:t>
            </w:r>
            <w:r w:rsidRPr="008C2792">
              <w:rPr>
                <w:b/>
                <w:bCs/>
                <w:sz w:val="20"/>
                <w:szCs w:val="20"/>
              </w:rPr>
              <w:fldChar w:fldCharType="begin"/>
            </w:r>
            <w:r w:rsidRPr="008C2792">
              <w:rPr>
                <w:b/>
                <w:bCs/>
                <w:sz w:val="20"/>
                <w:szCs w:val="20"/>
              </w:rPr>
              <w:instrText xml:space="preserve"> PAGE </w:instrText>
            </w:r>
            <w:r w:rsidRPr="008C2792">
              <w:rPr>
                <w:b/>
                <w:bCs/>
                <w:sz w:val="20"/>
                <w:szCs w:val="20"/>
              </w:rPr>
              <w:fldChar w:fldCharType="separate"/>
            </w:r>
            <w:r w:rsidRPr="008C2792">
              <w:rPr>
                <w:b/>
                <w:bCs/>
                <w:noProof/>
                <w:sz w:val="20"/>
                <w:szCs w:val="20"/>
              </w:rPr>
              <w:t>2</w:t>
            </w:r>
            <w:r w:rsidRPr="008C2792">
              <w:rPr>
                <w:b/>
                <w:bCs/>
                <w:sz w:val="20"/>
                <w:szCs w:val="20"/>
              </w:rPr>
              <w:fldChar w:fldCharType="end"/>
            </w:r>
            <w:r w:rsidRPr="008C2792">
              <w:rPr>
                <w:sz w:val="20"/>
                <w:szCs w:val="20"/>
              </w:rPr>
              <w:t xml:space="preserve"> of </w:t>
            </w:r>
            <w:r w:rsidRPr="008C2792">
              <w:rPr>
                <w:b/>
                <w:bCs/>
                <w:sz w:val="20"/>
                <w:szCs w:val="20"/>
              </w:rPr>
              <w:fldChar w:fldCharType="begin"/>
            </w:r>
            <w:r w:rsidRPr="008C2792">
              <w:rPr>
                <w:b/>
                <w:bCs/>
                <w:sz w:val="20"/>
                <w:szCs w:val="20"/>
              </w:rPr>
              <w:instrText xml:space="preserve"> NUMPAGES  </w:instrText>
            </w:r>
            <w:r w:rsidRPr="008C2792">
              <w:rPr>
                <w:b/>
                <w:bCs/>
                <w:sz w:val="20"/>
                <w:szCs w:val="20"/>
              </w:rPr>
              <w:fldChar w:fldCharType="separate"/>
            </w:r>
            <w:r w:rsidRPr="008C2792">
              <w:rPr>
                <w:b/>
                <w:bCs/>
                <w:noProof/>
                <w:sz w:val="20"/>
                <w:szCs w:val="20"/>
              </w:rPr>
              <w:t>2</w:t>
            </w:r>
            <w:r w:rsidRPr="008C2792">
              <w:rPr>
                <w:b/>
                <w:bCs/>
                <w:sz w:val="20"/>
                <w:szCs w:val="20"/>
              </w:rPr>
              <w:fldChar w:fldCharType="end"/>
            </w:r>
          </w:p>
        </w:sdtContent>
      </w:sdt>
    </w:sdtContent>
  </w:sdt>
  <w:p w14:paraId="0D33A8C3" w14:textId="428419E9" w:rsidR="006E2A6A" w:rsidRPr="008C2792" w:rsidRDefault="006E2A6A" w:rsidP="008C2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A31DF" w14:textId="77777777" w:rsidR="009524CC" w:rsidRDefault="009524CC">
      <w:r>
        <w:separator/>
      </w:r>
    </w:p>
  </w:footnote>
  <w:footnote w:type="continuationSeparator" w:id="0">
    <w:p w14:paraId="4ADF5B2E" w14:textId="77777777" w:rsidR="009524CC" w:rsidRDefault="0095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EFF1" w14:textId="77777777" w:rsidR="005B3F17" w:rsidRDefault="00A96E6C">
    <w:pPr>
      <w:pStyle w:val="Header"/>
    </w:pPr>
    <w:r>
      <w:tab/>
    </w:r>
  </w:p>
  <w:p w14:paraId="6CA5D0D5" w14:textId="77777777" w:rsidR="005B3F17" w:rsidRDefault="00A96E6C">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259"/>
    <w:multiLevelType w:val="hybridMultilevel"/>
    <w:tmpl w:val="25B4BCD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244F9"/>
    <w:multiLevelType w:val="multilevel"/>
    <w:tmpl w:val="8524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70860"/>
    <w:multiLevelType w:val="hybridMultilevel"/>
    <w:tmpl w:val="1444FD8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7E6614"/>
    <w:multiLevelType w:val="hybridMultilevel"/>
    <w:tmpl w:val="899C8A2E"/>
    <w:lvl w:ilvl="0" w:tplc="E1C26FDA">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C66E90"/>
    <w:multiLevelType w:val="hybridMultilevel"/>
    <w:tmpl w:val="A1A6FB60"/>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055F2"/>
    <w:multiLevelType w:val="hybridMultilevel"/>
    <w:tmpl w:val="B4F2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94833"/>
    <w:multiLevelType w:val="multilevel"/>
    <w:tmpl w:val="282C8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655B4"/>
    <w:multiLevelType w:val="hybridMultilevel"/>
    <w:tmpl w:val="5CEC5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6372A"/>
    <w:multiLevelType w:val="hybridMultilevel"/>
    <w:tmpl w:val="2C04F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474BF5"/>
    <w:multiLevelType w:val="hybridMultilevel"/>
    <w:tmpl w:val="85FC8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4356"/>
    <w:multiLevelType w:val="hybridMultilevel"/>
    <w:tmpl w:val="E6C4A6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E7A0867"/>
    <w:multiLevelType w:val="hybridMultilevel"/>
    <w:tmpl w:val="2F0E76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D2044A"/>
    <w:multiLevelType w:val="multilevel"/>
    <w:tmpl w:val="8E14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210399"/>
    <w:multiLevelType w:val="hybridMultilevel"/>
    <w:tmpl w:val="3F3AE8EE"/>
    <w:lvl w:ilvl="0" w:tplc="66C27E3C">
      <w:start w:val="1"/>
      <w:numFmt w:val="upperRoman"/>
      <w:lvlText w:val="%1."/>
      <w:lvlJc w:val="right"/>
      <w:pPr>
        <w:ind w:left="720" w:hanging="360"/>
      </w:pPr>
      <w:rPr>
        <w:b/>
        <w:bCs/>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C7B53"/>
    <w:multiLevelType w:val="multilevel"/>
    <w:tmpl w:val="FE1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616E2"/>
    <w:multiLevelType w:val="hybridMultilevel"/>
    <w:tmpl w:val="FFB2EF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4D7AEC"/>
    <w:multiLevelType w:val="hybridMultilevel"/>
    <w:tmpl w:val="E6C4A6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5"/>
  </w:num>
  <w:num w:numId="3">
    <w:abstractNumId w:val="16"/>
  </w:num>
  <w:num w:numId="4">
    <w:abstractNumId w:val="10"/>
  </w:num>
  <w:num w:numId="5">
    <w:abstractNumId w:val="8"/>
  </w:num>
  <w:num w:numId="6">
    <w:abstractNumId w:val="2"/>
  </w:num>
  <w:num w:numId="7">
    <w:abstractNumId w:val="11"/>
  </w:num>
  <w:num w:numId="8">
    <w:abstractNumId w:val="7"/>
  </w:num>
  <w:num w:numId="9">
    <w:abstractNumId w:val="4"/>
  </w:num>
  <w:num w:numId="10">
    <w:abstractNumId w:val="3"/>
  </w:num>
  <w:num w:numId="11">
    <w:abstractNumId w:val="0"/>
  </w:num>
  <w:num w:numId="12">
    <w:abstractNumId w:val="14"/>
  </w:num>
  <w:num w:numId="13">
    <w:abstractNumId w:val="12"/>
  </w:num>
  <w:num w:numId="14">
    <w:abstractNumId w:val="6"/>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6C"/>
    <w:rsid w:val="000F5190"/>
    <w:rsid w:val="002B2C6A"/>
    <w:rsid w:val="002E7469"/>
    <w:rsid w:val="00301617"/>
    <w:rsid w:val="00360CC6"/>
    <w:rsid w:val="004C6D85"/>
    <w:rsid w:val="00600C6D"/>
    <w:rsid w:val="006C7E20"/>
    <w:rsid w:val="006E2A6A"/>
    <w:rsid w:val="006E52F6"/>
    <w:rsid w:val="007C4337"/>
    <w:rsid w:val="007D2197"/>
    <w:rsid w:val="008C2792"/>
    <w:rsid w:val="00935703"/>
    <w:rsid w:val="009524CC"/>
    <w:rsid w:val="00A938B7"/>
    <w:rsid w:val="00A96E6C"/>
    <w:rsid w:val="00B511F0"/>
    <w:rsid w:val="00BA0AA1"/>
    <w:rsid w:val="00BC3426"/>
    <w:rsid w:val="00C57894"/>
    <w:rsid w:val="00CD7CAC"/>
    <w:rsid w:val="00E9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52013"/>
  <w15:docId w15:val="{E7433B95-4E63-4D83-B69F-5A3F0CE4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6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96E6C"/>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E6C"/>
    <w:pPr>
      <w:tabs>
        <w:tab w:val="center" w:pos="4320"/>
        <w:tab w:val="right" w:pos="8640"/>
      </w:tabs>
    </w:pPr>
  </w:style>
  <w:style w:type="character" w:customStyle="1" w:styleId="HeaderChar">
    <w:name w:val="Header Char"/>
    <w:basedOn w:val="DefaultParagraphFont"/>
    <w:link w:val="Header"/>
    <w:rsid w:val="00A96E6C"/>
    <w:rPr>
      <w:rFonts w:ascii="Times New Roman" w:eastAsia="Times New Roman" w:hAnsi="Times New Roman" w:cs="Times New Roman"/>
      <w:sz w:val="24"/>
      <w:szCs w:val="24"/>
    </w:rPr>
  </w:style>
  <w:style w:type="paragraph" w:styleId="Footer">
    <w:name w:val="footer"/>
    <w:basedOn w:val="Normal"/>
    <w:link w:val="FooterChar"/>
    <w:uiPriority w:val="99"/>
    <w:rsid w:val="00A96E6C"/>
    <w:pPr>
      <w:tabs>
        <w:tab w:val="center" w:pos="4320"/>
        <w:tab w:val="right" w:pos="8640"/>
      </w:tabs>
    </w:pPr>
  </w:style>
  <w:style w:type="character" w:customStyle="1" w:styleId="FooterChar">
    <w:name w:val="Footer Char"/>
    <w:basedOn w:val="DefaultParagraphFont"/>
    <w:link w:val="Footer"/>
    <w:uiPriority w:val="99"/>
    <w:rsid w:val="00A96E6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96E6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7D2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E20"/>
    <w:rPr>
      <w:sz w:val="16"/>
      <w:szCs w:val="16"/>
    </w:rPr>
  </w:style>
  <w:style w:type="paragraph" w:styleId="CommentText">
    <w:name w:val="annotation text"/>
    <w:basedOn w:val="Normal"/>
    <w:link w:val="CommentTextChar"/>
    <w:uiPriority w:val="99"/>
    <w:semiHidden/>
    <w:unhideWhenUsed/>
    <w:rsid w:val="006C7E20"/>
    <w:rPr>
      <w:sz w:val="20"/>
      <w:szCs w:val="20"/>
    </w:rPr>
  </w:style>
  <w:style w:type="character" w:customStyle="1" w:styleId="CommentTextChar">
    <w:name w:val="Comment Text Char"/>
    <w:basedOn w:val="DefaultParagraphFont"/>
    <w:link w:val="CommentText"/>
    <w:uiPriority w:val="99"/>
    <w:semiHidden/>
    <w:rsid w:val="006C7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7E20"/>
    <w:rPr>
      <w:b/>
      <w:bCs/>
    </w:rPr>
  </w:style>
  <w:style w:type="character" w:customStyle="1" w:styleId="CommentSubjectChar">
    <w:name w:val="Comment Subject Char"/>
    <w:basedOn w:val="CommentTextChar"/>
    <w:link w:val="CommentSubject"/>
    <w:uiPriority w:val="99"/>
    <w:semiHidden/>
    <w:rsid w:val="006C7E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7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E20"/>
    <w:rPr>
      <w:rFonts w:ascii="Segoe UI" w:eastAsia="Times New Roman" w:hAnsi="Segoe UI" w:cs="Segoe UI"/>
      <w:sz w:val="18"/>
      <w:szCs w:val="18"/>
    </w:rPr>
  </w:style>
  <w:style w:type="paragraph" w:styleId="ListParagraph">
    <w:name w:val="List Paragraph"/>
    <w:basedOn w:val="Normal"/>
    <w:uiPriority w:val="34"/>
    <w:qFormat/>
    <w:rsid w:val="00CD7CA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1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4</cp:revision>
  <dcterms:created xsi:type="dcterms:W3CDTF">2020-04-07T19:19:00Z</dcterms:created>
  <dcterms:modified xsi:type="dcterms:W3CDTF">2020-04-07T19:39:00Z</dcterms:modified>
</cp:coreProperties>
</file>