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7BA6" w14:textId="77777777" w:rsidR="00B67820" w:rsidRDefault="00B70850" w:rsidP="00B67820">
      <w:r>
        <w:rPr>
          <w:noProof/>
        </w:rPr>
        <w:drawing>
          <wp:anchor distT="0" distB="0" distL="114300" distR="114300" simplePos="0" relativeHeight="251665408" behindDoc="1" locked="0" layoutInCell="1" allowOverlap="1" wp14:anchorId="66037D14" wp14:editId="32D68C49">
            <wp:simplePos x="0" y="0"/>
            <wp:positionH relativeFrom="column">
              <wp:posOffset>2619375</wp:posOffset>
            </wp:positionH>
            <wp:positionV relativeFrom="paragraph">
              <wp:posOffset>-179070</wp:posOffset>
            </wp:positionV>
            <wp:extent cx="1619250" cy="812800"/>
            <wp:effectExtent l="0" t="0" r="0" b="6350"/>
            <wp:wrapTight wrapText="bothSides">
              <wp:wrapPolygon edited="0">
                <wp:start x="0" y="0"/>
                <wp:lineTo x="0" y="21263"/>
                <wp:lineTo x="21346" y="2126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CB0">
        <w:rPr>
          <w:noProof/>
        </w:rPr>
        <w:t xml:space="preserve">    </w:t>
      </w:r>
      <w:r w:rsidR="00B67820">
        <w:tab/>
      </w:r>
      <w:r w:rsidR="00B67820">
        <w:tab/>
      </w:r>
      <w:r w:rsidR="00B67820">
        <w:tab/>
      </w:r>
      <w:r w:rsidR="00B67820">
        <w:tab/>
        <w:t xml:space="preserve">           </w:t>
      </w:r>
    </w:p>
    <w:p w14:paraId="5FE06FF6" w14:textId="77777777" w:rsidR="00B70850" w:rsidRDefault="00B70850" w:rsidP="00B70850">
      <w:pPr>
        <w:rPr>
          <w:b/>
        </w:rPr>
      </w:pPr>
    </w:p>
    <w:p w14:paraId="40341658" w14:textId="77777777" w:rsidR="00B70850" w:rsidRDefault="00B70850" w:rsidP="00B70850">
      <w:pPr>
        <w:rPr>
          <w:b/>
        </w:rPr>
      </w:pPr>
    </w:p>
    <w:p w14:paraId="294A0FFA" w14:textId="78F8B453" w:rsidR="00B70850" w:rsidRDefault="00831278" w:rsidP="00B70850">
      <w:pPr>
        <w:rPr>
          <w:b/>
        </w:rPr>
      </w:pPr>
      <w:r>
        <w:rPr>
          <w:noProof/>
        </w:rPr>
        <mc:AlternateContent>
          <mc:Choice Requires="wps">
            <w:drawing>
              <wp:anchor distT="0" distB="0" distL="114300" distR="114300" simplePos="0" relativeHeight="251658240" behindDoc="0" locked="0" layoutInCell="1" allowOverlap="1" wp14:anchorId="3A9B85A2" wp14:editId="6024EB0D">
                <wp:simplePos x="0" y="0"/>
                <wp:positionH relativeFrom="column">
                  <wp:posOffset>372745</wp:posOffset>
                </wp:positionH>
                <wp:positionV relativeFrom="paragraph">
                  <wp:posOffset>208280</wp:posOffset>
                </wp:positionV>
                <wp:extent cx="6113145" cy="9525"/>
                <wp:effectExtent l="19050" t="1905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314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9C2516"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16.4pt" to="51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" strokecolor="#327e71" strokeweight="2.25pt">
                <v:stroke joinstyle="miter"/>
                <o:lock v:ext="edit" shapetype="f"/>
              </v:line>
            </w:pict>
          </mc:Fallback>
        </mc:AlternateContent>
      </w:r>
    </w:p>
    <w:tbl>
      <w:tblPr>
        <w:tblpPr w:leftFromText="180" w:rightFromText="180" w:vertAnchor="text" w:horzAnchor="margin" w:tblpX="468" w:tblpY="20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960"/>
        <w:gridCol w:w="1710"/>
        <w:gridCol w:w="2412"/>
      </w:tblGrid>
      <w:tr w:rsidR="00B70850" w:rsidRPr="00E0561A" w14:paraId="25DDB072" w14:textId="77777777" w:rsidTr="00B70850">
        <w:tc>
          <w:tcPr>
            <w:tcW w:w="1998" w:type="dxa"/>
            <w:shd w:val="clear" w:color="auto" w:fill="auto"/>
          </w:tcPr>
          <w:p w14:paraId="1953B3C7" w14:textId="2F9F8A30"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 xml:space="preserve">Policy Name: </w:t>
            </w:r>
          </w:p>
        </w:tc>
        <w:tc>
          <w:tcPr>
            <w:tcW w:w="3960" w:type="dxa"/>
            <w:shd w:val="clear" w:color="auto" w:fill="auto"/>
          </w:tcPr>
          <w:p w14:paraId="3B24977C" w14:textId="77777777" w:rsidR="00B70850" w:rsidRPr="001D5E88" w:rsidRDefault="00B70850" w:rsidP="008276F2">
            <w:pPr>
              <w:spacing w:before="100" w:beforeAutospacing="1"/>
              <w:rPr>
                <w:rFonts w:ascii="Calibri" w:hAnsi="Calibri" w:cs="Arial"/>
                <w:b/>
                <w:bCs/>
                <w:color w:val="000000"/>
              </w:rPr>
            </w:pPr>
            <w:r>
              <w:rPr>
                <w:rFonts w:ascii="Calibri" w:hAnsi="Calibri" w:cs="Arial"/>
                <w:b/>
                <w:bCs/>
                <w:color w:val="000000"/>
              </w:rPr>
              <w:t xml:space="preserve">Complaint </w:t>
            </w:r>
            <w:r w:rsidR="008276F2">
              <w:rPr>
                <w:rFonts w:ascii="Calibri" w:hAnsi="Calibri" w:cs="Arial"/>
                <w:b/>
                <w:bCs/>
                <w:color w:val="000000"/>
              </w:rPr>
              <w:t xml:space="preserve">and Grievance </w:t>
            </w:r>
            <w:r>
              <w:rPr>
                <w:rFonts w:ascii="Calibri" w:hAnsi="Calibri" w:cs="Arial"/>
                <w:b/>
                <w:bCs/>
                <w:color w:val="000000"/>
              </w:rPr>
              <w:t xml:space="preserve">Resolution </w:t>
            </w:r>
          </w:p>
        </w:tc>
        <w:tc>
          <w:tcPr>
            <w:tcW w:w="1710" w:type="dxa"/>
            <w:shd w:val="clear" w:color="auto" w:fill="auto"/>
          </w:tcPr>
          <w:p w14:paraId="05D440C0" w14:textId="77777777"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2412" w:type="dxa"/>
            <w:shd w:val="clear" w:color="auto" w:fill="auto"/>
          </w:tcPr>
          <w:p w14:paraId="3AC4AAEA" w14:textId="77777777"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9/2017</w:t>
            </w:r>
          </w:p>
        </w:tc>
      </w:tr>
      <w:tr w:rsidR="00B70850" w:rsidRPr="00E0561A" w14:paraId="5E2EE168" w14:textId="77777777" w:rsidTr="00B70850">
        <w:tc>
          <w:tcPr>
            <w:tcW w:w="1998" w:type="dxa"/>
            <w:shd w:val="clear" w:color="auto" w:fill="auto"/>
          </w:tcPr>
          <w:p w14:paraId="44C6CC4C" w14:textId="4272F26C"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Purpose:</w:t>
            </w:r>
          </w:p>
        </w:tc>
        <w:tc>
          <w:tcPr>
            <w:tcW w:w="3960" w:type="dxa"/>
            <w:shd w:val="clear" w:color="auto" w:fill="auto"/>
          </w:tcPr>
          <w:p w14:paraId="19985302" w14:textId="77777777" w:rsidR="00B70850" w:rsidRPr="001D5E88" w:rsidRDefault="00B70850" w:rsidP="00B70850">
            <w:pPr>
              <w:spacing w:before="100" w:beforeAutospacing="1"/>
              <w:rPr>
                <w:rFonts w:ascii="Calibri" w:hAnsi="Calibri" w:cs="Arial"/>
                <w:b/>
                <w:bCs/>
                <w:color w:val="000000"/>
              </w:rPr>
            </w:pPr>
            <w:r>
              <w:rPr>
                <w:rFonts w:ascii="Calibri" w:hAnsi="Calibri" w:cs="Arial"/>
                <w:b/>
                <w:bCs/>
                <w:color w:val="000000"/>
              </w:rPr>
              <w:t>Rights to Complain and Submit Complaint</w:t>
            </w:r>
            <w:r w:rsidRPr="001D5E88">
              <w:rPr>
                <w:rFonts w:ascii="Calibri" w:hAnsi="Calibri" w:cs="Arial"/>
                <w:b/>
                <w:bCs/>
                <w:color w:val="000000"/>
              </w:rPr>
              <w:t xml:space="preserve">  </w:t>
            </w:r>
          </w:p>
        </w:tc>
        <w:tc>
          <w:tcPr>
            <w:tcW w:w="1710" w:type="dxa"/>
            <w:shd w:val="clear" w:color="auto" w:fill="auto"/>
          </w:tcPr>
          <w:p w14:paraId="03B52D93" w14:textId="77777777"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Board Approval:</w:t>
            </w:r>
          </w:p>
        </w:tc>
        <w:tc>
          <w:tcPr>
            <w:tcW w:w="2412" w:type="dxa"/>
            <w:shd w:val="clear" w:color="auto" w:fill="auto"/>
          </w:tcPr>
          <w:p w14:paraId="58A21C92" w14:textId="77777777" w:rsidR="00B70850" w:rsidRPr="001D5E88" w:rsidRDefault="00B70850" w:rsidP="00B70850">
            <w:pPr>
              <w:spacing w:before="100" w:beforeAutospacing="1"/>
              <w:rPr>
                <w:rFonts w:ascii="Calibri" w:hAnsi="Calibri" w:cs="Arial"/>
                <w:b/>
                <w:bCs/>
                <w:color w:val="000000"/>
              </w:rPr>
            </w:pPr>
            <w:r w:rsidRPr="001D5E88">
              <w:rPr>
                <w:rFonts w:ascii="Calibri" w:hAnsi="Calibri" w:cs="Arial"/>
                <w:b/>
                <w:bCs/>
                <w:color w:val="000000"/>
              </w:rPr>
              <w:t>9/2017</w:t>
            </w:r>
          </w:p>
        </w:tc>
      </w:tr>
    </w:tbl>
    <w:p w14:paraId="478A40DA" w14:textId="77777777" w:rsidR="00B70850" w:rsidRDefault="00B70850" w:rsidP="00B70850">
      <w:pPr>
        <w:rPr>
          <w:b/>
        </w:rPr>
      </w:pPr>
    </w:p>
    <w:p w14:paraId="3827A732" w14:textId="77777777" w:rsidR="00F41D26" w:rsidRPr="00B70850" w:rsidRDefault="00F41D26" w:rsidP="00B70850">
      <w:pPr>
        <w:contextualSpacing/>
        <w:jc w:val="both"/>
        <w:rPr>
          <w:rFonts w:asciiTheme="minorHAnsi" w:hAnsiTheme="minorHAnsi"/>
          <w:b/>
        </w:rPr>
      </w:pPr>
      <w:r w:rsidRPr="00B70850">
        <w:rPr>
          <w:rFonts w:asciiTheme="minorHAnsi" w:hAnsiTheme="minorHAnsi"/>
          <w:b/>
        </w:rPr>
        <w:t>Policy:</w:t>
      </w:r>
    </w:p>
    <w:p w14:paraId="6919DB22" w14:textId="4A712C4C" w:rsidR="00F41D26" w:rsidRPr="00B70850" w:rsidRDefault="00B70850" w:rsidP="00B70850">
      <w:pPr>
        <w:contextualSpacing/>
        <w:jc w:val="both"/>
        <w:rPr>
          <w:rFonts w:asciiTheme="minorHAnsi" w:hAnsiTheme="minorHAnsi"/>
        </w:rPr>
      </w:pPr>
      <w:r>
        <w:rPr>
          <w:rFonts w:asciiTheme="minorHAnsi" w:hAnsiTheme="minorHAnsi"/>
        </w:rPr>
        <w:t xml:space="preserve">Greater New Beginnings Youth Services, Inc. </w:t>
      </w:r>
      <w:r w:rsidRPr="00B70850">
        <w:rPr>
          <w:rFonts w:asciiTheme="minorHAnsi" w:hAnsiTheme="minorHAnsi"/>
        </w:rPr>
        <w:t xml:space="preserve"> </w:t>
      </w:r>
      <w:r w:rsidR="00831278">
        <w:rPr>
          <w:rFonts w:asciiTheme="minorHAnsi" w:hAnsiTheme="minorHAnsi"/>
        </w:rPr>
        <w:t>i</w:t>
      </w:r>
      <w:r w:rsidRPr="00B70850">
        <w:rPr>
          <w:rFonts w:asciiTheme="minorHAnsi" w:hAnsiTheme="minorHAnsi"/>
        </w:rPr>
        <w:t>nforms clients, caretakers, family members and staff about the</w:t>
      </w:r>
      <w:r w:rsidR="00F41D26" w:rsidRPr="00B70850">
        <w:rPr>
          <w:rFonts w:asciiTheme="minorHAnsi" w:hAnsiTheme="minorHAnsi"/>
        </w:rPr>
        <w:t>ir rights to complain</w:t>
      </w:r>
      <w:r w:rsidR="00831278">
        <w:rPr>
          <w:rFonts w:asciiTheme="minorHAnsi" w:hAnsiTheme="minorHAnsi"/>
        </w:rPr>
        <w:t>,</w:t>
      </w:r>
      <w:r w:rsidR="00F41D26" w:rsidRPr="00B70850">
        <w:rPr>
          <w:rFonts w:asciiTheme="minorHAnsi" w:hAnsiTheme="minorHAnsi"/>
        </w:rPr>
        <w:t xml:space="preserve"> as well as </w:t>
      </w:r>
      <w:r>
        <w:rPr>
          <w:rFonts w:asciiTheme="minorHAnsi" w:hAnsiTheme="minorHAnsi"/>
        </w:rPr>
        <w:t>Greater New Beginnings</w:t>
      </w:r>
      <w:r w:rsidR="00831278">
        <w:rPr>
          <w:rFonts w:asciiTheme="minorHAnsi" w:hAnsiTheme="minorHAnsi"/>
        </w:rPr>
        <w:t>’</w:t>
      </w:r>
      <w:r>
        <w:rPr>
          <w:rFonts w:asciiTheme="minorHAnsi" w:hAnsiTheme="minorHAnsi"/>
        </w:rPr>
        <w:t xml:space="preserve"> </w:t>
      </w:r>
      <w:r w:rsidR="00831278">
        <w:rPr>
          <w:rFonts w:asciiTheme="minorHAnsi" w:hAnsiTheme="minorHAnsi"/>
        </w:rPr>
        <w:t>(GNB)</w:t>
      </w:r>
      <w:r w:rsidR="00F41D26" w:rsidRPr="00B70850">
        <w:rPr>
          <w:rFonts w:asciiTheme="minorHAnsi" w:hAnsiTheme="minorHAnsi"/>
        </w:rPr>
        <w:t xml:space="preserve"> complaint resolution process.  This includes the right to complain to other organizations and stakeholders, such as school districts, county authorities, state authorities, or other agencies.  </w:t>
      </w:r>
      <w:r w:rsidR="00831278">
        <w:rPr>
          <w:rFonts w:asciiTheme="minorHAnsi" w:hAnsiTheme="minorHAnsi"/>
        </w:rPr>
        <w:t>GNB is</w:t>
      </w:r>
      <w:r w:rsidRPr="00B70850">
        <w:rPr>
          <w:rFonts w:asciiTheme="minorHAnsi" w:hAnsiTheme="minorHAnsi"/>
        </w:rPr>
        <w:t xml:space="preserve"> committed to being personally and administratively a</w:t>
      </w:r>
      <w:r w:rsidR="00F41D26" w:rsidRPr="00B70850">
        <w:rPr>
          <w:rFonts w:asciiTheme="minorHAnsi" w:hAnsiTheme="minorHAnsi"/>
        </w:rPr>
        <w:t xml:space="preserve">ttentive to client complaints, in proportion to the complaint’s implications and level of significance, and to resolving complaints whenever possible.  Clients may freely voice complaints and recommend changes without being subject to coercion, discrimination, reprisal or unreasonable interruption of services.  </w:t>
      </w:r>
    </w:p>
    <w:p w14:paraId="1FF898F2" w14:textId="77777777" w:rsidR="00F41D26" w:rsidRPr="00B70850" w:rsidRDefault="00F41D26" w:rsidP="00B70850">
      <w:pPr>
        <w:contextualSpacing/>
        <w:jc w:val="both"/>
        <w:rPr>
          <w:rFonts w:asciiTheme="minorHAnsi" w:hAnsiTheme="minorHAnsi"/>
        </w:rPr>
      </w:pPr>
    </w:p>
    <w:p w14:paraId="1F103D7B" w14:textId="77777777" w:rsidR="00F41D26" w:rsidRPr="00B70850" w:rsidRDefault="00F41D26" w:rsidP="00B70850">
      <w:pPr>
        <w:contextualSpacing/>
        <w:jc w:val="both"/>
        <w:rPr>
          <w:rFonts w:asciiTheme="minorHAnsi" w:hAnsiTheme="minorHAnsi"/>
        </w:rPr>
      </w:pPr>
      <w:r w:rsidRPr="00B70850">
        <w:rPr>
          <w:rFonts w:asciiTheme="minorHAnsi" w:hAnsiTheme="minorHAnsi"/>
        </w:rPr>
        <w:t xml:space="preserve">Intake packets provided to clients and caretakers contain information about complaint procedures and client’s rights. Designated staff members within each program are trained on these procedures and are instructed to remind and/or guide clients and families about complaint procedures. In some circumstances, addressing certain complaints may fall under the purview of the client’s treatment plan.  Even in circumstances where collaborative resolution is not part of the treatment plan, staff must opt for the least restrictive and most normative means of resolution. </w:t>
      </w:r>
    </w:p>
    <w:p w14:paraId="4D1348B0" w14:textId="77777777" w:rsidR="00F41D26" w:rsidRPr="00B70850" w:rsidRDefault="00F41D26" w:rsidP="00B70850">
      <w:pPr>
        <w:contextualSpacing/>
        <w:jc w:val="both"/>
        <w:rPr>
          <w:rFonts w:asciiTheme="minorHAnsi" w:hAnsiTheme="minorHAnsi"/>
        </w:rPr>
      </w:pPr>
    </w:p>
    <w:p w14:paraId="77D859D5" w14:textId="782AD94C" w:rsidR="00F41D26" w:rsidRPr="00B70850" w:rsidRDefault="00F41D26" w:rsidP="00B70850">
      <w:pPr>
        <w:contextualSpacing/>
        <w:jc w:val="both"/>
        <w:rPr>
          <w:rFonts w:asciiTheme="minorHAnsi" w:hAnsiTheme="minorHAnsi"/>
        </w:rPr>
      </w:pPr>
      <w:r w:rsidRPr="00B70850">
        <w:rPr>
          <w:rFonts w:asciiTheme="minorHAnsi" w:hAnsiTheme="minorHAnsi"/>
        </w:rPr>
        <w:t xml:space="preserve">When a </w:t>
      </w:r>
      <w:r w:rsidR="00B70850">
        <w:rPr>
          <w:rFonts w:asciiTheme="minorHAnsi" w:hAnsiTheme="minorHAnsi"/>
        </w:rPr>
        <w:t xml:space="preserve">Greater New Beginnings </w:t>
      </w:r>
      <w:r w:rsidR="00831278">
        <w:rPr>
          <w:rFonts w:asciiTheme="minorHAnsi" w:hAnsiTheme="minorHAnsi"/>
        </w:rPr>
        <w:t>c</w:t>
      </w:r>
      <w:r w:rsidR="00B70850" w:rsidRPr="00B70850">
        <w:rPr>
          <w:rFonts w:asciiTheme="minorHAnsi" w:hAnsiTheme="minorHAnsi"/>
        </w:rPr>
        <w:t xml:space="preserve">lient and/or family member has </w:t>
      </w:r>
      <w:r w:rsidRPr="00B70850">
        <w:rPr>
          <w:rFonts w:asciiTheme="minorHAnsi" w:hAnsiTheme="minorHAnsi"/>
        </w:rPr>
        <w:t xml:space="preserve">a complaint with the treatment they are receiving, they have several options to have their complaint heard and resolved.  </w:t>
      </w:r>
      <w:r w:rsidR="00B70850">
        <w:rPr>
          <w:rFonts w:asciiTheme="minorHAnsi" w:hAnsiTheme="minorHAnsi"/>
        </w:rPr>
        <w:t>G</w:t>
      </w:r>
      <w:r w:rsidR="00831278">
        <w:rPr>
          <w:rFonts w:asciiTheme="minorHAnsi" w:hAnsiTheme="minorHAnsi"/>
        </w:rPr>
        <w:t>NB s</w:t>
      </w:r>
      <w:r w:rsidR="00B70850" w:rsidRPr="00B70850">
        <w:rPr>
          <w:rFonts w:asciiTheme="minorHAnsi" w:hAnsiTheme="minorHAnsi"/>
        </w:rPr>
        <w:t xml:space="preserve">taff </w:t>
      </w:r>
      <w:r w:rsidRPr="00B70850">
        <w:rPr>
          <w:rFonts w:asciiTheme="minorHAnsi" w:hAnsiTheme="minorHAnsi"/>
        </w:rPr>
        <w:t xml:space="preserve">must seek to actively engage, listen and collaborate with clients and/or family members who have complaints.  In the event of a commonplace or routine complaint, </w:t>
      </w:r>
      <w:r w:rsidR="00831278">
        <w:rPr>
          <w:rFonts w:asciiTheme="minorHAnsi" w:hAnsiTheme="minorHAnsi"/>
        </w:rPr>
        <w:t>GNB</w:t>
      </w:r>
      <w:r w:rsidR="00B70850">
        <w:rPr>
          <w:rFonts w:asciiTheme="minorHAnsi" w:hAnsiTheme="minorHAnsi"/>
        </w:rPr>
        <w:t xml:space="preserve"> </w:t>
      </w:r>
      <w:r w:rsidR="00831278">
        <w:rPr>
          <w:rFonts w:asciiTheme="minorHAnsi" w:hAnsiTheme="minorHAnsi"/>
        </w:rPr>
        <w:t>c</w:t>
      </w:r>
      <w:r w:rsidR="00B70850" w:rsidRPr="00B70850">
        <w:rPr>
          <w:rFonts w:asciiTheme="minorHAnsi" w:hAnsiTheme="minorHAnsi"/>
        </w:rPr>
        <w:t xml:space="preserve">lients and/or family members are encouraged </w:t>
      </w:r>
      <w:r w:rsidRPr="00B70850">
        <w:rPr>
          <w:rFonts w:asciiTheme="minorHAnsi" w:hAnsiTheme="minorHAnsi"/>
        </w:rPr>
        <w:t>to speak directly with the staff assigned to their case in order to determine an immediate and sati</w:t>
      </w:r>
      <w:r w:rsidR="00B70850" w:rsidRPr="00B70850">
        <w:rPr>
          <w:rFonts w:asciiTheme="minorHAnsi" w:hAnsiTheme="minorHAnsi"/>
        </w:rPr>
        <w:t>sfact</w:t>
      </w:r>
      <w:r w:rsidRPr="00B70850">
        <w:rPr>
          <w:rFonts w:asciiTheme="minorHAnsi" w:hAnsiTheme="minorHAnsi"/>
        </w:rPr>
        <w:t xml:space="preserve">ory resolution for all parties.  In the event of a potentially serious complaint, </w:t>
      </w:r>
      <w:r w:rsidR="00B70850">
        <w:rPr>
          <w:rFonts w:asciiTheme="minorHAnsi" w:hAnsiTheme="minorHAnsi"/>
        </w:rPr>
        <w:t xml:space="preserve">Greater New Beginnings </w:t>
      </w:r>
      <w:r w:rsidR="00831278">
        <w:rPr>
          <w:rFonts w:asciiTheme="minorHAnsi" w:hAnsiTheme="minorHAnsi"/>
        </w:rPr>
        <w:t>s</w:t>
      </w:r>
      <w:r w:rsidR="00B70850" w:rsidRPr="00B70850">
        <w:rPr>
          <w:rFonts w:asciiTheme="minorHAnsi" w:hAnsiTheme="minorHAnsi"/>
        </w:rPr>
        <w:t>taff should immediately contact their program director.  Po</w:t>
      </w:r>
      <w:r w:rsidRPr="00B70850">
        <w:rPr>
          <w:rFonts w:asciiTheme="minorHAnsi" w:hAnsiTheme="minorHAnsi"/>
        </w:rPr>
        <w:t>tentially serious complaints are defined on a case-by-case basis at each individual program site.  The</w:t>
      </w:r>
      <w:r w:rsidR="00B70850" w:rsidRPr="00B70850">
        <w:rPr>
          <w:rFonts w:asciiTheme="minorHAnsi" w:hAnsiTheme="minorHAnsi"/>
        </w:rPr>
        <w:t xml:space="preserve"> program director is responsible for communicating guidelines for what constitutes a </w:t>
      </w:r>
      <w:r w:rsidRPr="00B70850">
        <w:rPr>
          <w:rFonts w:asciiTheme="minorHAnsi" w:hAnsiTheme="minorHAnsi"/>
        </w:rPr>
        <w:t>serious complaint, while the site’s supervisors and clinicians are responsible for adjusting these guidelines to an individual client’s needs and circumstances.</w:t>
      </w:r>
    </w:p>
    <w:p w14:paraId="5C3A64B5" w14:textId="77777777" w:rsidR="00F41D26" w:rsidRPr="00B70850" w:rsidRDefault="00F41D26" w:rsidP="00B70850">
      <w:pPr>
        <w:contextualSpacing/>
        <w:jc w:val="both"/>
        <w:rPr>
          <w:rFonts w:asciiTheme="minorHAnsi" w:hAnsiTheme="minorHAnsi"/>
          <w:b/>
        </w:rPr>
      </w:pPr>
    </w:p>
    <w:p w14:paraId="473666FE" w14:textId="77777777" w:rsidR="00F41D26" w:rsidRPr="00B70850" w:rsidRDefault="00F41D26" w:rsidP="00B70850">
      <w:pPr>
        <w:contextualSpacing/>
        <w:jc w:val="both"/>
        <w:rPr>
          <w:rFonts w:asciiTheme="minorHAnsi" w:hAnsiTheme="minorHAnsi"/>
          <w:b/>
        </w:rPr>
      </w:pPr>
      <w:r w:rsidRPr="00B70850">
        <w:rPr>
          <w:rFonts w:asciiTheme="minorHAnsi" w:hAnsiTheme="minorHAnsi"/>
          <w:b/>
        </w:rPr>
        <w:t>Procedure:</w:t>
      </w:r>
    </w:p>
    <w:p w14:paraId="0D1A060D" w14:textId="7950ABEB" w:rsidR="00F41D26" w:rsidRPr="00B70850" w:rsidRDefault="00B70850" w:rsidP="00B70850">
      <w:pPr>
        <w:contextualSpacing/>
        <w:jc w:val="both"/>
        <w:rPr>
          <w:rFonts w:asciiTheme="minorHAnsi" w:hAnsiTheme="minorHAnsi"/>
          <w:b/>
        </w:rPr>
      </w:pPr>
      <w:r>
        <w:rPr>
          <w:rFonts w:asciiTheme="minorHAnsi" w:hAnsiTheme="minorHAnsi"/>
        </w:rPr>
        <w:t xml:space="preserve">Greater New Beginnings </w:t>
      </w:r>
      <w:r w:rsidR="00831278">
        <w:rPr>
          <w:rFonts w:asciiTheme="minorHAnsi" w:hAnsiTheme="minorHAnsi"/>
        </w:rPr>
        <w:t>s</w:t>
      </w:r>
      <w:r w:rsidRPr="00B70850">
        <w:rPr>
          <w:rFonts w:asciiTheme="minorHAnsi" w:hAnsiTheme="minorHAnsi"/>
        </w:rPr>
        <w:t>taff must welcome complaints as an op</w:t>
      </w:r>
      <w:bookmarkStart w:id="0" w:name="_GoBack"/>
      <w:bookmarkEnd w:id="0"/>
      <w:r w:rsidRPr="00B70850">
        <w:rPr>
          <w:rFonts w:asciiTheme="minorHAnsi" w:hAnsiTheme="minorHAnsi"/>
        </w:rPr>
        <w:t xml:space="preserve">portunity for communication and joint problem solving, and assist </w:t>
      </w:r>
      <w:r w:rsidR="00F41D26" w:rsidRPr="00B70850">
        <w:rPr>
          <w:rFonts w:asciiTheme="minorHAnsi" w:hAnsiTheme="minorHAnsi"/>
        </w:rPr>
        <w:t xml:space="preserve">clients and/or families in deciding whether to file a complaint with </w:t>
      </w:r>
      <w:r w:rsidR="00831278">
        <w:rPr>
          <w:rFonts w:asciiTheme="minorHAnsi" w:hAnsiTheme="minorHAnsi"/>
        </w:rPr>
        <w:t>GNB</w:t>
      </w:r>
      <w:r w:rsidR="00F41D26" w:rsidRPr="00B70850">
        <w:rPr>
          <w:rFonts w:asciiTheme="minorHAnsi" w:hAnsiTheme="minorHAnsi"/>
        </w:rPr>
        <w:t xml:space="preserve">, the county, school district, other service provider, or with any combination of these options.  When issuing a complaint, </w:t>
      </w:r>
      <w:r>
        <w:rPr>
          <w:rFonts w:asciiTheme="minorHAnsi" w:hAnsiTheme="minorHAnsi"/>
        </w:rPr>
        <w:t xml:space="preserve">Greater New Beginnings </w:t>
      </w:r>
      <w:r w:rsidR="00831278">
        <w:rPr>
          <w:rFonts w:asciiTheme="minorHAnsi" w:hAnsiTheme="minorHAnsi"/>
        </w:rPr>
        <w:t>encourages</w:t>
      </w:r>
      <w:r w:rsidRPr="00B70850">
        <w:rPr>
          <w:rFonts w:asciiTheme="minorHAnsi" w:hAnsiTheme="minorHAnsi"/>
        </w:rPr>
        <w:t xml:space="preserve"> clients and/or family members to choose one or more of the following options:</w:t>
      </w:r>
    </w:p>
    <w:p w14:paraId="3A66EA27" w14:textId="77777777" w:rsidR="00F41D26" w:rsidRPr="00B70850" w:rsidRDefault="00F41D26" w:rsidP="00B70850">
      <w:pPr>
        <w:contextualSpacing/>
        <w:jc w:val="both"/>
        <w:rPr>
          <w:rFonts w:asciiTheme="minorHAnsi" w:hAnsiTheme="minorHAnsi"/>
          <w:b/>
        </w:rPr>
      </w:pPr>
    </w:p>
    <w:p w14:paraId="1931B44F" w14:textId="59E6EAE8" w:rsidR="00F41D26" w:rsidRPr="00B70850" w:rsidRDefault="00B70850" w:rsidP="00B70850">
      <w:pPr>
        <w:numPr>
          <w:ilvl w:val="0"/>
          <w:numId w:val="31"/>
        </w:numPr>
        <w:contextualSpacing/>
        <w:jc w:val="both"/>
        <w:rPr>
          <w:rFonts w:asciiTheme="minorHAnsi" w:hAnsiTheme="minorHAnsi"/>
        </w:rPr>
      </w:pPr>
      <w:r w:rsidRPr="00B70850">
        <w:rPr>
          <w:rFonts w:asciiTheme="minorHAnsi" w:hAnsiTheme="minorHAnsi"/>
          <w:b/>
        </w:rPr>
        <w:t>Verbal complaints</w:t>
      </w:r>
      <w:r w:rsidR="00F41D26" w:rsidRPr="00B70850">
        <w:rPr>
          <w:rFonts w:asciiTheme="minorHAnsi" w:hAnsiTheme="minorHAnsi"/>
          <w:b/>
        </w:rPr>
        <w:t xml:space="preserve">.  </w:t>
      </w:r>
      <w:r w:rsidR="00F41D26" w:rsidRPr="00B70850">
        <w:rPr>
          <w:rFonts w:asciiTheme="minorHAnsi" w:hAnsiTheme="minorHAnsi"/>
        </w:rPr>
        <w:t xml:space="preserve">If a client and/or family member has an issue with the treatment they are receiving, they are encouraged to make a verbal complaint directly to </w:t>
      </w:r>
      <w:r w:rsidR="00831278">
        <w:rPr>
          <w:rFonts w:asciiTheme="minorHAnsi" w:hAnsiTheme="minorHAnsi"/>
        </w:rPr>
        <w:t>the GNB staff assigned</w:t>
      </w:r>
      <w:r w:rsidRPr="00B70850">
        <w:rPr>
          <w:rFonts w:asciiTheme="minorHAnsi" w:hAnsiTheme="minorHAnsi"/>
        </w:rPr>
        <w:t xml:space="preserve"> to their </w:t>
      </w:r>
      <w:r w:rsidRPr="00B70850">
        <w:rPr>
          <w:rFonts w:asciiTheme="minorHAnsi" w:hAnsiTheme="minorHAnsi"/>
        </w:rPr>
        <w:lastRenderedPageBreak/>
        <w:t xml:space="preserve">case.  They may also issue a complaint directly to any </w:t>
      </w:r>
      <w:r w:rsidR="00831278">
        <w:rPr>
          <w:rFonts w:asciiTheme="minorHAnsi" w:hAnsiTheme="minorHAnsi"/>
        </w:rPr>
        <w:t>GNB s</w:t>
      </w:r>
      <w:r w:rsidRPr="00B70850">
        <w:rPr>
          <w:rFonts w:asciiTheme="minorHAnsi" w:hAnsiTheme="minorHAnsi"/>
        </w:rPr>
        <w:t>taff member, a</w:t>
      </w:r>
      <w:r w:rsidR="00F41D26" w:rsidRPr="00B70850">
        <w:rPr>
          <w:rFonts w:asciiTheme="minorHAnsi" w:hAnsiTheme="minorHAnsi"/>
        </w:rPr>
        <w:t xml:space="preserve"> county case manager, school district staff person, state staff person or other service provider with whom they feel comfortable talking about the issue.  If a client and/or family member does not know how to </w:t>
      </w:r>
      <w:r w:rsidRPr="00B70850">
        <w:rPr>
          <w:rFonts w:asciiTheme="minorHAnsi" w:hAnsiTheme="minorHAnsi"/>
        </w:rPr>
        <w:t>issue a</w:t>
      </w:r>
      <w:r w:rsidR="00F41D26" w:rsidRPr="00B70850">
        <w:rPr>
          <w:rFonts w:asciiTheme="minorHAnsi" w:hAnsiTheme="minorHAnsi"/>
        </w:rPr>
        <w:t xml:space="preserve"> verbal complaint, </w:t>
      </w:r>
      <w:r w:rsidR="00831278">
        <w:rPr>
          <w:rFonts w:asciiTheme="minorHAnsi" w:hAnsiTheme="minorHAnsi"/>
        </w:rPr>
        <w:t>GNB staff</w:t>
      </w:r>
      <w:r w:rsidRPr="00B70850">
        <w:rPr>
          <w:rFonts w:asciiTheme="minorHAnsi" w:hAnsiTheme="minorHAnsi"/>
        </w:rPr>
        <w:t xml:space="preserve"> will assist in connecting them with the appropriate resource. </w:t>
      </w:r>
    </w:p>
    <w:p w14:paraId="22DF01E2" w14:textId="77777777" w:rsidR="00F41D26" w:rsidRPr="00B70850" w:rsidRDefault="00F41D26" w:rsidP="00B70850">
      <w:pPr>
        <w:contextualSpacing/>
        <w:jc w:val="both"/>
        <w:rPr>
          <w:rFonts w:asciiTheme="minorHAnsi" w:hAnsiTheme="minorHAnsi"/>
          <w:b/>
        </w:rPr>
      </w:pPr>
    </w:p>
    <w:p w14:paraId="7D186FCE" w14:textId="4709EC84" w:rsidR="00F41D26" w:rsidRPr="007D0C3E" w:rsidRDefault="00B70850" w:rsidP="007D0C3E">
      <w:pPr>
        <w:numPr>
          <w:ilvl w:val="0"/>
          <w:numId w:val="31"/>
        </w:numPr>
        <w:spacing w:after="200"/>
        <w:contextualSpacing/>
        <w:jc w:val="both"/>
        <w:rPr>
          <w:rFonts w:asciiTheme="minorHAnsi" w:hAnsiTheme="minorHAnsi"/>
        </w:rPr>
      </w:pPr>
      <w:r w:rsidRPr="007D0C3E">
        <w:rPr>
          <w:rFonts w:asciiTheme="minorHAnsi" w:hAnsiTheme="minorHAnsi"/>
          <w:b/>
        </w:rPr>
        <w:t>Written complaints</w:t>
      </w:r>
      <w:r w:rsidR="00F41D26" w:rsidRPr="007D0C3E">
        <w:rPr>
          <w:rFonts w:asciiTheme="minorHAnsi" w:hAnsiTheme="minorHAnsi"/>
        </w:rPr>
        <w:t>.  If a client and/or family member wishes to file a complaint in writing, they may submit a written letter (in any format) that articulates the complaint. Immediately upon receiving a written letter detailing a complaint, the letter should</w:t>
      </w:r>
      <w:r w:rsidRPr="007D0C3E">
        <w:rPr>
          <w:rFonts w:asciiTheme="minorHAnsi" w:hAnsiTheme="minorHAnsi"/>
        </w:rPr>
        <w:t xml:space="preserve"> be passed on to the </w:t>
      </w:r>
      <w:r w:rsidR="00FE1F4A" w:rsidRPr="007D0C3E">
        <w:rPr>
          <w:rFonts w:asciiTheme="minorHAnsi" w:hAnsiTheme="minorHAnsi"/>
        </w:rPr>
        <w:t xml:space="preserve"> Executive Director/Administrator</w:t>
      </w:r>
      <w:r w:rsidR="007D0C3E" w:rsidRPr="007D0C3E">
        <w:rPr>
          <w:rFonts w:asciiTheme="minorHAnsi" w:hAnsiTheme="minorHAnsi"/>
        </w:rPr>
        <w:t xml:space="preserve">. </w:t>
      </w:r>
      <w:r w:rsidR="00F41D26" w:rsidRPr="007D0C3E">
        <w:rPr>
          <w:rFonts w:asciiTheme="minorHAnsi" w:hAnsiTheme="minorHAnsi"/>
        </w:rPr>
        <w:t>Alternatively, a client and/or family member may fill</w:t>
      </w:r>
      <w:r w:rsidRPr="007D0C3E">
        <w:rPr>
          <w:rFonts w:asciiTheme="minorHAnsi" w:hAnsiTheme="minorHAnsi"/>
        </w:rPr>
        <w:t xml:space="preserve"> out the grievance/complaint form provided by the county, school district or other service provider</w:t>
      </w:r>
      <w:r w:rsidR="00F41D26" w:rsidRPr="007D0C3E">
        <w:rPr>
          <w:rFonts w:asciiTheme="minorHAnsi" w:hAnsiTheme="minorHAnsi"/>
        </w:rPr>
        <w:t xml:space="preserve">.  </w:t>
      </w:r>
      <w:r w:rsidRPr="007D0C3E">
        <w:rPr>
          <w:rFonts w:asciiTheme="minorHAnsi" w:hAnsiTheme="minorHAnsi"/>
        </w:rPr>
        <w:t xml:space="preserve">Greater New Beginnings </w:t>
      </w:r>
      <w:r w:rsidR="00831278" w:rsidRPr="007D0C3E">
        <w:rPr>
          <w:rFonts w:asciiTheme="minorHAnsi" w:hAnsiTheme="minorHAnsi"/>
        </w:rPr>
        <w:t>s</w:t>
      </w:r>
      <w:r w:rsidRPr="007D0C3E">
        <w:rPr>
          <w:rFonts w:asciiTheme="minorHAnsi" w:hAnsiTheme="minorHAnsi"/>
        </w:rPr>
        <w:t>taff shall ensure clients and/or family members have access to complaint forms.  If th</w:t>
      </w:r>
      <w:r w:rsidR="00F41D26" w:rsidRPr="007D0C3E">
        <w:rPr>
          <w:rFonts w:asciiTheme="minorHAnsi" w:hAnsiTheme="minorHAnsi"/>
        </w:rPr>
        <w:t xml:space="preserve">e client and/or family members need help in filling out the forms, </w:t>
      </w:r>
      <w:r w:rsidR="00831278" w:rsidRPr="007D0C3E">
        <w:rPr>
          <w:rFonts w:asciiTheme="minorHAnsi" w:hAnsiTheme="minorHAnsi"/>
        </w:rPr>
        <w:t>GNB staff</w:t>
      </w:r>
      <w:r w:rsidRPr="007D0C3E">
        <w:rPr>
          <w:rFonts w:asciiTheme="minorHAnsi" w:hAnsiTheme="minorHAnsi"/>
        </w:rPr>
        <w:t xml:space="preserve"> shall offer support in completing and submitting the </w:t>
      </w:r>
      <w:r w:rsidR="00F41D26" w:rsidRPr="007D0C3E">
        <w:rPr>
          <w:rFonts w:asciiTheme="minorHAnsi" w:hAnsiTheme="minorHAnsi"/>
        </w:rPr>
        <w:t>complaint</w:t>
      </w:r>
      <w:r w:rsidR="00831278" w:rsidRPr="007D0C3E">
        <w:rPr>
          <w:rFonts w:asciiTheme="minorHAnsi" w:hAnsiTheme="minorHAnsi"/>
        </w:rPr>
        <w:t>.</w:t>
      </w:r>
    </w:p>
    <w:p w14:paraId="2D861E7C" w14:textId="77777777" w:rsidR="00F41D26" w:rsidRPr="00B70850" w:rsidRDefault="00F41D26" w:rsidP="00B70850">
      <w:pPr>
        <w:contextualSpacing/>
        <w:jc w:val="both"/>
        <w:rPr>
          <w:rFonts w:asciiTheme="minorHAnsi" w:hAnsiTheme="minorHAnsi"/>
        </w:rPr>
      </w:pPr>
    </w:p>
    <w:p w14:paraId="0D4C3D36" w14:textId="62C367AE" w:rsidR="00F41D26" w:rsidRPr="00B70850" w:rsidRDefault="00B70850" w:rsidP="00B70850">
      <w:pPr>
        <w:numPr>
          <w:ilvl w:val="0"/>
          <w:numId w:val="31"/>
        </w:numPr>
        <w:spacing w:after="200"/>
        <w:contextualSpacing/>
        <w:jc w:val="both"/>
        <w:rPr>
          <w:rFonts w:asciiTheme="minorHAnsi" w:hAnsiTheme="minorHAnsi"/>
          <w:b/>
          <w:color w:val="000000"/>
        </w:rPr>
      </w:pPr>
      <w:r w:rsidRPr="00B70850">
        <w:rPr>
          <w:rFonts w:asciiTheme="minorHAnsi" w:hAnsiTheme="minorHAnsi"/>
          <w:b/>
          <w:color w:val="000000"/>
        </w:rPr>
        <w:t>Recorded complaints.</w:t>
      </w:r>
      <w:r w:rsidR="00F41D26" w:rsidRPr="00B70850">
        <w:rPr>
          <w:rFonts w:asciiTheme="minorHAnsi" w:hAnsiTheme="minorHAnsi"/>
          <w:b/>
          <w:color w:val="000000"/>
        </w:rPr>
        <w:t xml:space="preserve">  </w:t>
      </w:r>
      <w:r w:rsidR="00F41D26" w:rsidRPr="00B70850">
        <w:rPr>
          <w:rFonts w:asciiTheme="minorHAnsi" w:hAnsiTheme="minorHAnsi"/>
        </w:rPr>
        <w:t xml:space="preserve">At the request and permission of the client and client’s guardian and/or family member, </w:t>
      </w:r>
      <w:r>
        <w:rPr>
          <w:rFonts w:asciiTheme="minorHAnsi" w:hAnsiTheme="minorHAnsi"/>
        </w:rPr>
        <w:t xml:space="preserve">Greater New Beginnings </w:t>
      </w:r>
      <w:r w:rsidR="00831278">
        <w:rPr>
          <w:rFonts w:asciiTheme="minorHAnsi" w:hAnsiTheme="minorHAnsi"/>
        </w:rPr>
        <w:t>staff</w:t>
      </w:r>
      <w:r w:rsidRPr="00B70850">
        <w:rPr>
          <w:rFonts w:asciiTheme="minorHAnsi" w:hAnsiTheme="minorHAnsi"/>
        </w:rPr>
        <w:t xml:space="preserve"> may also record a complaint in any medium they wish</w:t>
      </w:r>
      <w:r w:rsidR="00F41D26" w:rsidRPr="00B70850">
        <w:rPr>
          <w:rFonts w:asciiTheme="minorHAnsi" w:hAnsiTheme="minorHAnsi"/>
        </w:rPr>
        <w:t>. Recorded complaints must</w:t>
      </w:r>
      <w:r w:rsidRPr="00B70850">
        <w:rPr>
          <w:rFonts w:asciiTheme="minorHAnsi" w:hAnsiTheme="minorHAnsi"/>
        </w:rPr>
        <w:t xml:space="preserve"> </w:t>
      </w:r>
      <w:r w:rsidR="00831278">
        <w:rPr>
          <w:rFonts w:asciiTheme="minorHAnsi" w:hAnsiTheme="minorHAnsi"/>
        </w:rPr>
        <w:t xml:space="preserve">be </w:t>
      </w:r>
      <w:r w:rsidRPr="00B70850">
        <w:rPr>
          <w:rFonts w:asciiTheme="minorHAnsi" w:hAnsiTheme="minorHAnsi"/>
        </w:rPr>
        <w:t xml:space="preserve">reviewed by the </w:t>
      </w:r>
      <w:r w:rsidR="00FE1F4A">
        <w:rPr>
          <w:rFonts w:asciiTheme="minorHAnsi" w:hAnsiTheme="minorHAnsi"/>
        </w:rPr>
        <w:t>Executive Director/Administrator</w:t>
      </w:r>
      <w:r w:rsidR="00FE1F4A" w:rsidRPr="00B70850" w:rsidDel="00FE1F4A">
        <w:rPr>
          <w:rFonts w:asciiTheme="minorHAnsi" w:hAnsiTheme="minorHAnsi"/>
        </w:rPr>
        <w:t xml:space="preserve"> </w:t>
      </w:r>
      <w:r w:rsidRPr="00B70850">
        <w:rPr>
          <w:rFonts w:asciiTheme="minorHAnsi" w:hAnsiTheme="minorHAnsi"/>
        </w:rPr>
        <w:t>(or as per individual site policy), to determine an appropriate response.</w:t>
      </w:r>
      <w:r w:rsidR="00F41D26" w:rsidRPr="00B70850">
        <w:rPr>
          <w:rFonts w:asciiTheme="minorHAnsi" w:hAnsiTheme="minorHAnsi"/>
        </w:rPr>
        <w:t xml:space="preserve">   </w:t>
      </w:r>
    </w:p>
    <w:p w14:paraId="40D50301" w14:textId="77777777" w:rsidR="00F41D26" w:rsidRPr="00B70850" w:rsidRDefault="00F41D26" w:rsidP="00B70850">
      <w:pPr>
        <w:contextualSpacing/>
        <w:jc w:val="both"/>
        <w:rPr>
          <w:rFonts w:asciiTheme="minorHAnsi" w:hAnsiTheme="minorHAnsi"/>
        </w:rPr>
      </w:pPr>
    </w:p>
    <w:p w14:paraId="46E114A8" w14:textId="675FF6FA" w:rsidR="00F41D26" w:rsidRPr="00B70850" w:rsidRDefault="00F41D26" w:rsidP="00B70850">
      <w:pPr>
        <w:contextualSpacing/>
        <w:jc w:val="both"/>
        <w:rPr>
          <w:rFonts w:asciiTheme="minorHAnsi" w:hAnsiTheme="minorHAnsi"/>
          <w:b/>
          <w:color w:val="000000"/>
        </w:rPr>
      </w:pPr>
      <w:r w:rsidRPr="00B70850">
        <w:rPr>
          <w:rFonts w:asciiTheme="minorHAnsi" w:hAnsiTheme="minorHAnsi"/>
        </w:rPr>
        <w:t xml:space="preserve">When possible, </w:t>
      </w:r>
      <w:r w:rsidR="00B70850">
        <w:rPr>
          <w:rFonts w:asciiTheme="minorHAnsi" w:hAnsiTheme="minorHAnsi"/>
        </w:rPr>
        <w:t xml:space="preserve">Greater New Beginnings </w:t>
      </w:r>
      <w:r w:rsidR="00831278">
        <w:rPr>
          <w:rFonts w:asciiTheme="minorHAnsi" w:hAnsiTheme="minorHAnsi"/>
        </w:rPr>
        <w:t>staff</w:t>
      </w:r>
      <w:r w:rsidR="00B70850" w:rsidRPr="00B70850">
        <w:rPr>
          <w:rFonts w:asciiTheme="minorHAnsi" w:hAnsiTheme="minorHAnsi"/>
        </w:rPr>
        <w:t xml:space="preserve"> members are encouraged to discuss and resolve commonplace complaints and problems at the program level first.  If a </w:t>
      </w:r>
      <w:r w:rsidRPr="00B70850">
        <w:rPr>
          <w:rFonts w:asciiTheme="minorHAnsi" w:hAnsiTheme="minorHAnsi"/>
        </w:rPr>
        <w:t xml:space="preserve">client and/or family member still has a complaint after issuing a verbal, written or </w:t>
      </w:r>
      <w:r w:rsidR="00FE1F4A" w:rsidRPr="00B70850">
        <w:rPr>
          <w:rFonts w:asciiTheme="minorHAnsi" w:hAnsiTheme="minorHAnsi"/>
        </w:rPr>
        <w:t>tape-recorded</w:t>
      </w:r>
      <w:r w:rsidRPr="00B70850">
        <w:rPr>
          <w:rFonts w:asciiTheme="minorHAnsi" w:hAnsiTheme="minorHAnsi"/>
        </w:rPr>
        <w:t xml:space="preserve"> complaint to a </w:t>
      </w:r>
      <w:r w:rsidR="00831278">
        <w:rPr>
          <w:rFonts w:asciiTheme="minorHAnsi" w:hAnsiTheme="minorHAnsi"/>
        </w:rPr>
        <w:t>GNB s</w:t>
      </w:r>
      <w:r w:rsidR="00B70850" w:rsidRPr="00B70850">
        <w:rPr>
          <w:rFonts w:asciiTheme="minorHAnsi" w:hAnsiTheme="minorHAnsi"/>
        </w:rPr>
        <w:t>taff</w:t>
      </w:r>
      <w:r w:rsidR="00831278">
        <w:rPr>
          <w:rFonts w:asciiTheme="minorHAnsi" w:hAnsiTheme="minorHAnsi"/>
        </w:rPr>
        <w:t xml:space="preserve"> member</w:t>
      </w:r>
      <w:r w:rsidR="00B70850" w:rsidRPr="00B70850">
        <w:rPr>
          <w:rFonts w:asciiTheme="minorHAnsi" w:hAnsiTheme="minorHAnsi"/>
        </w:rPr>
        <w:t xml:space="preserve">, they </w:t>
      </w:r>
      <w:r w:rsidRPr="00B70850">
        <w:rPr>
          <w:rFonts w:asciiTheme="minorHAnsi" w:hAnsiTheme="minorHAnsi"/>
        </w:rPr>
        <w:t>should</w:t>
      </w:r>
      <w:r w:rsidR="00B70850" w:rsidRPr="00B70850">
        <w:rPr>
          <w:rFonts w:asciiTheme="minorHAnsi" w:hAnsiTheme="minorHAnsi"/>
        </w:rPr>
        <w:t xml:space="preserve"> be referred to the </w:t>
      </w:r>
      <w:r w:rsidR="00FE1F4A">
        <w:rPr>
          <w:rFonts w:asciiTheme="minorHAnsi" w:hAnsiTheme="minorHAnsi"/>
        </w:rPr>
        <w:t>Executive Director/Administrator</w:t>
      </w:r>
      <w:r w:rsidR="00FE1F4A" w:rsidRPr="00B70850" w:rsidDel="00FE1F4A">
        <w:rPr>
          <w:rFonts w:asciiTheme="minorHAnsi" w:hAnsiTheme="minorHAnsi"/>
        </w:rPr>
        <w:t xml:space="preserve"> </w:t>
      </w:r>
      <w:r w:rsidR="00B70850" w:rsidRPr="00B70850">
        <w:rPr>
          <w:rFonts w:asciiTheme="minorHAnsi" w:hAnsiTheme="minorHAnsi"/>
        </w:rPr>
        <w:t>who will work with them to explore and</w:t>
      </w:r>
      <w:r w:rsidRPr="00B70850">
        <w:rPr>
          <w:rFonts w:asciiTheme="minorHAnsi" w:hAnsiTheme="minorHAnsi"/>
        </w:rPr>
        <w:t xml:space="preserve"> find a solution.  </w:t>
      </w:r>
      <w:r w:rsidR="00B70850" w:rsidRPr="00B70850">
        <w:rPr>
          <w:rFonts w:asciiTheme="minorHAnsi" w:hAnsiTheme="minorHAnsi"/>
        </w:rPr>
        <w:t xml:space="preserve">After review of the written or taped significant complaint, the </w:t>
      </w:r>
      <w:r w:rsidR="00FE1F4A" w:rsidRPr="00FE1F4A">
        <w:rPr>
          <w:rFonts w:asciiTheme="minorHAnsi" w:hAnsiTheme="minorHAnsi"/>
        </w:rPr>
        <w:t xml:space="preserve"> </w:t>
      </w:r>
      <w:r w:rsidR="00FE1F4A">
        <w:rPr>
          <w:rFonts w:asciiTheme="minorHAnsi" w:hAnsiTheme="minorHAnsi"/>
        </w:rPr>
        <w:t>Executive Director/Administrator</w:t>
      </w:r>
      <w:r w:rsidR="00FE1F4A" w:rsidRPr="00B70850" w:rsidDel="00FE1F4A">
        <w:rPr>
          <w:rFonts w:asciiTheme="minorHAnsi" w:hAnsiTheme="minorHAnsi"/>
        </w:rPr>
        <w:t xml:space="preserve"> </w:t>
      </w:r>
      <w:r w:rsidR="00B70850" w:rsidRPr="00B70850">
        <w:rPr>
          <w:rFonts w:asciiTheme="minorHAnsi" w:hAnsiTheme="minorHAnsi"/>
        </w:rPr>
        <w:t>shall meet with the client and/or family members to review the concerns and</w:t>
      </w:r>
      <w:r w:rsidRPr="00B70850">
        <w:rPr>
          <w:rFonts w:asciiTheme="minorHAnsi" w:hAnsiTheme="minorHAnsi"/>
        </w:rPr>
        <w:t xml:space="preserve"> resolve the issues.  </w:t>
      </w:r>
      <w:r w:rsidR="00B70850" w:rsidRPr="00B70850">
        <w:rPr>
          <w:rFonts w:asciiTheme="minorHAnsi" w:hAnsiTheme="minorHAnsi"/>
        </w:rPr>
        <w:t>In addition, the</w:t>
      </w:r>
      <w:r w:rsidR="00FE1F4A" w:rsidRPr="00FE1F4A">
        <w:rPr>
          <w:rFonts w:asciiTheme="minorHAnsi" w:hAnsiTheme="minorHAnsi"/>
        </w:rPr>
        <w:t xml:space="preserve"> </w:t>
      </w:r>
      <w:r w:rsidR="00FE1F4A">
        <w:rPr>
          <w:rFonts w:asciiTheme="minorHAnsi" w:hAnsiTheme="minorHAnsi"/>
        </w:rPr>
        <w:t>Executive Director/Administrator</w:t>
      </w:r>
      <w:r w:rsidR="00B70850" w:rsidRPr="00B70850">
        <w:rPr>
          <w:rFonts w:asciiTheme="minorHAnsi" w:hAnsiTheme="minorHAnsi"/>
        </w:rPr>
        <w:t xml:space="preserve"> must record all complaints in a grievance log, and copies must be sent to </w:t>
      </w:r>
      <w:r w:rsidR="007D0C3E" w:rsidRPr="00B70850">
        <w:rPr>
          <w:rFonts w:asciiTheme="minorHAnsi" w:hAnsiTheme="minorHAnsi"/>
        </w:rPr>
        <w:t>the</w:t>
      </w:r>
      <w:r w:rsidR="007D0C3E">
        <w:rPr>
          <w:rFonts w:asciiTheme="minorHAnsi" w:hAnsiTheme="minorHAnsi"/>
        </w:rPr>
        <w:t xml:space="preserve"> Executive</w:t>
      </w:r>
      <w:r w:rsidR="00FE1F4A">
        <w:rPr>
          <w:rFonts w:asciiTheme="minorHAnsi" w:hAnsiTheme="minorHAnsi"/>
        </w:rPr>
        <w:t xml:space="preserve"> Director/Administrator</w:t>
      </w:r>
      <w:r w:rsidR="00FE1F4A" w:rsidRPr="00B70850" w:rsidDel="00FE1F4A">
        <w:rPr>
          <w:rFonts w:asciiTheme="minorHAnsi" w:hAnsiTheme="minorHAnsi"/>
        </w:rPr>
        <w:t xml:space="preserve"> </w:t>
      </w:r>
      <w:r w:rsidRPr="00B70850">
        <w:rPr>
          <w:rFonts w:asciiTheme="minorHAnsi" w:hAnsiTheme="minorHAnsi"/>
        </w:rPr>
        <w:t xml:space="preserve">, either with each complaint or on a monthly basis.  Resolution of a serious complaint must be documented </w:t>
      </w:r>
      <w:r w:rsidR="00B70850" w:rsidRPr="00B70850">
        <w:rPr>
          <w:rFonts w:asciiTheme="minorHAnsi" w:hAnsiTheme="minorHAnsi"/>
        </w:rPr>
        <w:t xml:space="preserve">in a written report prepared by the program director and sent to involved staff as well as the executive office.  The </w:t>
      </w:r>
      <w:r w:rsidR="00FE1F4A">
        <w:rPr>
          <w:rFonts w:asciiTheme="minorHAnsi" w:hAnsiTheme="minorHAnsi"/>
        </w:rPr>
        <w:t>Executive Director/Administrator</w:t>
      </w:r>
      <w:r w:rsidR="00FE1F4A" w:rsidRPr="00B70850" w:rsidDel="00FE1F4A">
        <w:rPr>
          <w:rFonts w:asciiTheme="minorHAnsi" w:hAnsiTheme="minorHAnsi"/>
        </w:rPr>
        <w:t xml:space="preserve"> </w:t>
      </w:r>
      <w:r w:rsidR="00B70850" w:rsidRPr="00B70850">
        <w:rPr>
          <w:rFonts w:asciiTheme="minorHAnsi" w:hAnsiTheme="minorHAnsi"/>
        </w:rPr>
        <w:t>must also confirm the resolution of a serious complaint with the client</w:t>
      </w:r>
      <w:r w:rsidRPr="00B70850">
        <w:rPr>
          <w:rFonts w:asciiTheme="minorHAnsi" w:hAnsiTheme="minorHAnsi"/>
          <w:color w:val="000000"/>
        </w:rPr>
        <w:t>, and a copy of the written report must be placed in the client’s chart</w:t>
      </w:r>
      <w:r w:rsidRPr="00B70850">
        <w:rPr>
          <w:rFonts w:asciiTheme="minorHAnsi" w:hAnsiTheme="minorHAnsi"/>
        </w:rPr>
        <w:t>.</w:t>
      </w:r>
    </w:p>
    <w:p w14:paraId="43E23BF6" w14:textId="77777777" w:rsidR="00F41D26" w:rsidRPr="00B70850" w:rsidRDefault="00F41D26" w:rsidP="00B70850">
      <w:pPr>
        <w:contextualSpacing/>
        <w:jc w:val="both"/>
        <w:rPr>
          <w:rFonts w:asciiTheme="minorHAnsi" w:hAnsiTheme="minorHAnsi"/>
        </w:rPr>
      </w:pPr>
    </w:p>
    <w:p w14:paraId="5923186B" w14:textId="0939C694" w:rsidR="00F41D26" w:rsidRPr="00B70850" w:rsidRDefault="00F41D26" w:rsidP="00B70850">
      <w:pPr>
        <w:contextualSpacing/>
        <w:jc w:val="both"/>
        <w:rPr>
          <w:rFonts w:asciiTheme="minorHAnsi" w:hAnsiTheme="minorHAnsi"/>
        </w:rPr>
      </w:pPr>
      <w:r w:rsidRPr="00B70850">
        <w:rPr>
          <w:rFonts w:asciiTheme="minorHAnsi" w:hAnsiTheme="minorHAnsi"/>
        </w:rPr>
        <w:t>If the client and/or family members do not wish</w:t>
      </w:r>
      <w:r w:rsidR="00B70850" w:rsidRPr="00B70850">
        <w:rPr>
          <w:rFonts w:asciiTheme="minorHAnsi" w:hAnsiTheme="minorHAnsi"/>
        </w:rPr>
        <w:t xml:space="preserve"> to go through the </w:t>
      </w:r>
      <w:r w:rsidR="00FE1F4A">
        <w:rPr>
          <w:rFonts w:asciiTheme="minorHAnsi" w:hAnsiTheme="minorHAnsi"/>
        </w:rPr>
        <w:t>Executive Director/Administrator</w:t>
      </w:r>
      <w:r w:rsidR="00FE1F4A" w:rsidRPr="00B70850" w:rsidDel="00FE1F4A">
        <w:rPr>
          <w:rFonts w:asciiTheme="minorHAnsi" w:hAnsiTheme="minorHAnsi"/>
        </w:rPr>
        <w:t xml:space="preserve"> </w:t>
      </w:r>
      <w:r w:rsidR="00B70850" w:rsidRPr="00B70850">
        <w:rPr>
          <w:rFonts w:asciiTheme="minorHAnsi" w:hAnsiTheme="minorHAnsi"/>
        </w:rPr>
        <w:t xml:space="preserve">or if they are not satisfied with the </w:t>
      </w:r>
      <w:r w:rsidR="00FE1F4A" w:rsidRPr="00FE1F4A">
        <w:rPr>
          <w:rFonts w:asciiTheme="minorHAnsi" w:hAnsiTheme="minorHAnsi"/>
        </w:rPr>
        <w:t xml:space="preserve"> </w:t>
      </w:r>
      <w:r w:rsidR="00FE1F4A">
        <w:rPr>
          <w:rFonts w:asciiTheme="minorHAnsi" w:hAnsiTheme="minorHAnsi"/>
        </w:rPr>
        <w:t xml:space="preserve">Executive Director/Administrator’s </w:t>
      </w:r>
      <w:r w:rsidR="00B70850" w:rsidRPr="00B70850">
        <w:rPr>
          <w:rFonts w:asciiTheme="minorHAnsi" w:hAnsiTheme="minorHAnsi"/>
        </w:rPr>
        <w:t xml:space="preserve">proposed solution, they may appeal directly to </w:t>
      </w:r>
      <w:r w:rsidR="00B70850">
        <w:rPr>
          <w:rFonts w:asciiTheme="minorHAnsi" w:hAnsiTheme="minorHAnsi"/>
        </w:rPr>
        <w:t>Greater New Beginnings</w:t>
      </w:r>
      <w:r w:rsidR="00831278">
        <w:rPr>
          <w:rFonts w:asciiTheme="minorHAnsi" w:hAnsiTheme="minorHAnsi"/>
        </w:rPr>
        <w:t xml:space="preserve"> </w:t>
      </w:r>
      <w:r w:rsidR="00FE1F4A">
        <w:rPr>
          <w:rFonts w:asciiTheme="minorHAnsi" w:hAnsiTheme="minorHAnsi"/>
        </w:rPr>
        <w:t>Board of Directors</w:t>
      </w:r>
      <w:r w:rsidRPr="00B70850">
        <w:rPr>
          <w:rFonts w:asciiTheme="minorHAnsi" w:hAnsiTheme="minorHAnsi"/>
        </w:rPr>
        <w:t xml:space="preserve">.  </w:t>
      </w:r>
      <w:r w:rsidR="00831278">
        <w:rPr>
          <w:rFonts w:asciiTheme="minorHAnsi" w:hAnsiTheme="minorHAnsi"/>
        </w:rPr>
        <w:t>If needed, a</w:t>
      </w:r>
      <w:r w:rsidRPr="00B70850">
        <w:rPr>
          <w:rFonts w:asciiTheme="minorHAnsi" w:hAnsiTheme="minorHAnsi"/>
        </w:rPr>
        <w:t xml:space="preserve"> staff person </w:t>
      </w:r>
      <w:r w:rsidR="00831278">
        <w:rPr>
          <w:rFonts w:asciiTheme="minorHAnsi" w:hAnsiTheme="minorHAnsi"/>
        </w:rPr>
        <w:t>can</w:t>
      </w:r>
      <w:r w:rsidRPr="00B70850">
        <w:rPr>
          <w:rFonts w:asciiTheme="minorHAnsi" w:hAnsiTheme="minorHAnsi"/>
        </w:rPr>
        <w:t xml:space="preserve"> help them contact the office.  </w:t>
      </w:r>
    </w:p>
    <w:p w14:paraId="326CA8B9" w14:textId="77777777" w:rsidR="00F41D26" w:rsidRPr="00B70850" w:rsidRDefault="00F41D26" w:rsidP="00B70850">
      <w:pPr>
        <w:contextualSpacing/>
        <w:jc w:val="both"/>
        <w:rPr>
          <w:rFonts w:asciiTheme="minorHAnsi" w:hAnsiTheme="minorHAnsi"/>
        </w:rPr>
      </w:pPr>
    </w:p>
    <w:p w14:paraId="0D91919C" w14:textId="146BA503" w:rsidR="00F41D26" w:rsidRPr="00B70850" w:rsidRDefault="00F41D26" w:rsidP="00B70850">
      <w:pPr>
        <w:contextualSpacing/>
        <w:jc w:val="both"/>
        <w:rPr>
          <w:rFonts w:asciiTheme="minorHAnsi" w:hAnsiTheme="minorHAnsi"/>
        </w:rPr>
      </w:pPr>
      <w:r w:rsidRPr="00B70850">
        <w:rPr>
          <w:rFonts w:asciiTheme="minorHAnsi" w:hAnsiTheme="minorHAnsi"/>
        </w:rPr>
        <w:t xml:space="preserve">If a complaint is filed with an external </w:t>
      </w:r>
      <w:r w:rsidR="00831278">
        <w:rPr>
          <w:rFonts w:asciiTheme="minorHAnsi" w:hAnsiTheme="minorHAnsi"/>
        </w:rPr>
        <w:t>party, GNB s</w:t>
      </w:r>
      <w:r w:rsidR="00B70850" w:rsidRPr="00B70850">
        <w:rPr>
          <w:rFonts w:asciiTheme="minorHAnsi" w:hAnsiTheme="minorHAnsi"/>
        </w:rPr>
        <w:t>taff shall offer to participate in the resolution process if desired by the client and/or family member.</w:t>
      </w:r>
    </w:p>
    <w:p w14:paraId="248BBD54" w14:textId="77777777" w:rsidR="00F41D26" w:rsidRPr="00B70850" w:rsidRDefault="00F41D26" w:rsidP="00B70850">
      <w:pPr>
        <w:contextualSpacing/>
        <w:jc w:val="both"/>
        <w:rPr>
          <w:rFonts w:asciiTheme="minorHAnsi" w:hAnsiTheme="minorHAnsi"/>
        </w:rPr>
      </w:pPr>
    </w:p>
    <w:p w14:paraId="26D860E8" w14:textId="0883C26F" w:rsidR="00891BCC" w:rsidRPr="00B70850" w:rsidRDefault="00F41D26" w:rsidP="00B70850">
      <w:pPr>
        <w:contextualSpacing/>
        <w:jc w:val="both"/>
        <w:rPr>
          <w:rFonts w:asciiTheme="minorHAnsi" w:hAnsiTheme="minorHAnsi"/>
          <w:b/>
        </w:rPr>
      </w:pPr>
      <w:r w:rsidRPr="00B70850">
        <w:rPr>
          <w:rFonts w:asciiTheme="minorHAnsi" w:hAnsiTheme="minorHAnsi"/>
        </w:rPr>
        <w:t>Should</w:t>
      </w:r>
      <w:r w:rsidR="00B70850" w:rsidRPr="00B70850">
        <w:rPr>
          <w:rFonts w:asciiTheme="minorHAnsi" w:hAnsiTheme="minorHAnsi"/>
        </w:rPr>
        <w:t xml:space="preserve"> concerns relating to HIPAA violations</w:t>
      </w:r>
      <w:r w:rsidRPr="00B70850">
        <w:rPr>
          <w:rFonts w:asciiTheme="minorHAnsi" w:hAnsiTheme="minorHAnsi"/>
        </w:rPr>
        <w:t>, systemic issues or the seriousness of the complaint arise</w:t>
      </w:r>
      <w:r w:rsidR="00B70850" w:rsidRPr="00B70850">
        <w:rPr>
          <w:rFonts w:asciiTheme="minorHAnsi" w:hAnsiTheme="minorHAnsi"/>
        </w:rPr>
        <w:t xml:space="preserve">, the program director </w:t>
      </w:r>
      <w:r w:rsidRPr="00B70850">
        <w:rPr>
          <w:rFonts w:asciiTheme="minorHAnsi" w:hAnsiTheme="minorHAnsi"/>
        </w:rPr>
        <w:t xml:space="preserve">should consult with the </w:t>
      </w:r>
      <w:r w:rsidR="00BD55A7">
        <w:rPr>
          <w:rFonts w:asciiTheme="minorHAnsi" w:hAnsiTheme="minorHAnsi"/>
        </w:rPr>
        <w:t xml:space="preserve">Board of Directors or Quality Assurance Compliance Manager. </w:t>
      </w:r>
      <w:r w:rsidR="00B70850" w:rsidRPr="00B70850">
        <w:rPr>
          <w:rFonts w:asciiTheme="minorHAnsi" w:hAnsiTheme="minorHAnsi"/>
        </w:rPr>
        <w:t xml:space="preserve"> as appropriate.</w:t>
      </w:r>
    </w:p>
    <w:p w14:paraId="560A58F4" w14:textId="77777777" w:rsidR="00B70850" w:rsidRPr="00B70850" w:rsidRDefault="00B70850" w:rsidP="00B70850">
      <w:pPr>
        <w:jc w:val="both"/>
        <w:rPr>
          <w:rFonts w:asciiTheme="minorHAnsi" w:hAnsiTheme="minorHAnsi"/>
          <w:b/>
        </w:rPr>
      </w:pPr>
    </w:p>
    <w:sectPr w:rsidR="00B70850" w:rsidRPr="00B70850" w:rsidSect="0090410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2DD9" w14:textId="77777777" w:rsidR="001303EE" w:rsidRDefault="001303EE">
      <w:r>
        <w:separator/>
      </w:r>
    </w:p>
  </w:endnote>
  <w:endnote w:type="continuationSeparator" w:id="0">
    <w:p w14:paraId="32F9BE18" w14:textId="77777777" w:rsidR="001303EE" w:rsidRDefault="001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0459"/>
      <w:docPartObj>
        <w:docPartGallery w:val="Page Numbers (Bottom of Page)"/>
        <w:docPartUnique/>
      </w:docPartObj>
    </w:sdtPr>
    <w:sdtEndPr/>
    <w:sdtContent>
      <w:sdt>
        <w:sdtPr>
          <w:id w:val="-1705238520"/>
          <w:docPartObj>
            <w:docPartGallery w:val="Page Numbers (Top of Page)"/>
            <w:docPartUnique/>
          </w:docPartObj>
        </w:sdtPr>
        <w:sdtEndPr/>
        <w:sdtContent>
          <w:p w14:paraId="372CFEB7" w14:textId="7BFE39BB" w:rsidR="00831278" w:rsidRDefault="00831278" w:rsidP="00831278">
            <w:pPr>
              <w:pStyle w:val="Footer"/>
              <w:jc w:val="center"/>
            </w:pPr>
            <w:r w:rsidRPr="00831278">
              <w:rPr>
                <w:rFonts w:ascii="Arial" w:hAnsi="Arial" w:cs="Arial"/>
                <w:sz w:val="20"/>
                <w:szCs w:val="20"/>
              </w:rPr>
              <w:t xml:space="preserve">Page </w:t>
            </w:r>
            <w:r w:rsidRPr="00831278">
              <w:rPr>
                <w:rFonts w:ascii="Arial" w:hAnsi="Arial" w:cs="Arial"/>
                <w:b/>
                <w:bCs/>
                <w:sz w:val="20"/>
                <w:szCs w:val="20"/>
              </w:rPr>
              <w:fldChar w:fldCharType="begin"/>
            </w:r>
            <w:r w:rsidRPr="00831278">
              <w:rPr>
                <w:rFonts w:ascii="Arial" w:hAnsi="Arial" w:cs="Arial"/>
                <w:b/>
                <w:bCs/>
                <w:sz w:val="20"/>
                <w:szCs w:val="20"/>
              </w:rPr>
              <w:instrText xml:space="preserve"> PAGE </w:instrText>
            </w:r>
            <w:r w:rsidRPr="00831278">
              <w:rPr>
                <w:rFonts w:ascii="Arial" w:hAnsi="Arial" w:cs="Arial"/>
                <w:b/>
                <w:bCs/>
                <w:sz w:val="20"/>
                <w:szCs w:val="20"/>
              </w:rPr>
              <w:fldChar w:fldCharType="separate"/>
            </w:r>
            <w:r w:rsidRPr="00831278">
              <w:rPr>
                <w:rFonts w:ascii="Arial" w:hAnsi="Arial" w:cs="Arial"/>
                <w:b/>
                <w:bCs/>
                <w:noProof/>
                <w:sz w:val="20"/>
                <w:szCs w:val="20"/>
              </w:rPr>
              <w:t>2</w:t>
            </w:r>
            <w:r w:rsidRPr="00831278">
              <w:rPr>
                <w:rFonts w:ascii="Arial" w:hAnsi="Arial" w:cs="Arial"/>
                <w:b/>
                <w:bCs/>
                <w:sz w:val="20"/>
                <w:szCs w:val="20"/>
              </w:rPr>
              <w:fldChar w:fldCharType="end"/>
            </w:r>
            <w:r w:rsidRPr="00831278">
              <w:rPr>
                <w:rFonts w:ascii="Arial" w:hAnsi="Arial" w:cs="Arial"/>
                <w:sz w:val="20"/>
                <w:szCs w:val="20"/>
              </w:rPr>
              <w:t xml:space="preserve"> of </w:t>
            </w:r>
            <w:r w:rsidRPr="00831278">
              <w:rPr>
                <w:rFonts w:ascii="Arial" w:hAnsi="Arial" w:cs="Arial"/>
                <w:b/>
                <w:bCs/>
                <w:sz w:val="20"/>
                <w:szCs w:val="20"/>
              </w:rPr>
              <w:fldChar w:fldCharType="begin"/>
            </w:r>
            <w:r w:rsidRPr="00831278">
              <w:rPr>
                <w:rFonts w:ascii="Arial" w:hAnsi="Arial" w:cs="Arial"/>
                <w:b/>
                <w:bCs/>
                <w:sz w:val="20"/>
                <w:szCs w:val="20"/>
              </w:rPr>
              <w:instrText xml:space="preserve"> NUMPAGES  </w:instrText>
            </w:r>
            <w:r w:rsidRPr="00831278">
              <w:rPr>
                <w:rFonts w:ascii="Arial" w:hAnsi="Arial" w:cs="Arial"/>
                <w:b/>
                <w:bCs/>
                <w:sz w:val="20"/>
                <w:szCs w:val="20"/>
              </w:rPr>
              <w:fldChar w:fldCharType="separate"/>
            </w:r>
            <w:r w:rsidRPr="00831278">
              <w:rPr>
                <w:rFonts w:ascii="Arial" w:hAnsi="Arial" w:cs="Arial"/>
                <w:b/>
                <w:bCs/>
                <w:noProof/>
                <w:sz w:val="20"/>
                <w:szCs w:val="20"/>
              </w:rPr>
              <w:t>2</w:t>
            </w:r>
            <w:r w:rsidRPr="00831278">
              <w:rPr>
                <w:rFonts w:ascii="Arial" w:hAnsi="Arial" w:cs="Arial"/>
                <w:b/>
                <w:bCs/>
                <w:sz w:val="20"/>
                <w:szCs w:val="20"/>
              </w:rPr>
              <w:fldChar w:fldCharType="end"/>
            </w:r>
          </w:p>
        </w:sdtContent>
      </w:sdt>
    </w:sdtContent>
  </w:sdt>
  <w:p w14:paraId="2ECF5A1D" w14:textId="77777777" w:rsidR="00831278" w:rsidRDefault="0083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4876" w14:textId="77777777" w:rsidR="001303EE" w:rsidRDefault="001303EE">
      <w:r>
        <w:separator/>
      </w:r>
    </w:p>
  </w:footnote>
  <w:footnote w:type="continuationSeparator" w:id="0">
    <w:p w14:paraId="149BD2F2" w14:textId="77777777" w:rsidR="001303EE" w:rsidRDefault="0013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61E2" w14:textId="77777777" w:rsidR="00445CD4" w:rsidRDefault="00445CD4">
    <w:pPr>
      <w:pStyle w:val="Header"/>
    </w:pPr>
    <w:r>
      <w:tab/>
    </w:r>
  </w:p>
  <w:p w14:paraId="7F99EF8B" w14:textId="77777777" w:rsidR="00445CD4" w:rsidRDefault="00445CD4">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97F4D"/>
    <w:multiLevelType w:val="hybridMultilevel"/>
    <w:tmpl w:val="0C58E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6ABFD"/>
    <w:multiLevelType w:val="hybridMultilevel"/>
    <w:tmpl w:val="6ACC05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B5F624"/>
    <w:multiLevelType w:val="hybridMultilevel"/>
    <w:tmpl w:val="C7DDF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17A5B6"/>
    <w:multiLevelType w:val="hybridMultilevel"/>
    <w:tmpl w:val="C3D62A1A"/>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FB1AE4"/>
    <w:multiLevelType w:val="hybridMultilevel"/>
    <w:tmpl w:val="8352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054A7"/>
    <w:multiLevelType w:val="hybridMultilevel"/>
    <w:tmpl w:val="1A9AC4AE"/>
    <w:lvl w:ilvl="0" w:tplc="9824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F22E5"/>
    <w:multiLevelType w:val="hybridMultilevel"/>
    <w:tmpl w:val="BB32FC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872A1"/>
    <w:multiLevelType w:val="hybridMultilevel"/>
    <w:tmpl w:val="91944DDA"/>
    <w:lvl w:ilvl="0" w:tplc="CA944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4E0"/>
    <w:multiLevelType w:val="hybridMultilevel"/>
    <w:tmpl w:val="52B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62EA"/>
    <w:multiLevelType w:val="hybridMultilevel"/>
    <w:tmpl w:val="23361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A043DC"/>
    <w:multiLevelType w:val="hybridMultilevel"/>
    <w:tmpl w:val="115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438B5"/>
    <w:multiLevelType w:val="hybridMultilevel"/>
    <w:tmpl w:val="88802598"/>
    <w:lvl w:ilvl="0" w:tplc="B836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B2EC3"/>
    <w:multiLevelType w:val="hybridMultilevel"/>
    <w:tmpl w:val="4D7A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89CE1"/>
    <w:multiLevelType w:val="hybridMultilevel"/>
    <w:tmpl w:val="952D5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5A8FC"/>
    <w:multiLevelType w:val="multilevel"/>
    <w:tmpl w:val="13003790"/>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FF3010"/>
    <w:multiLevelType w:val="hybridMultilevel"/>
    <w:tmpl w:val="256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D049E"/>
    <w:multiLevelType w:val="singleLevel"/>
    <w:tmpl w:val="5E7C13A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7" w15:restartNumberingAfterBreak="0">
    <w:nsid w:val="2CCC5971"/>
    <w:multiLevelType w:val="hybridMultilevel"/>
    <w:tmpl w:val="0878679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456CDC"/>
    <w:multiLevelType w:val="hybridMultilevel"/>
    <w:tmpl w:val="EA8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059F"/>
    <w:multiLevelType w:val="hybridMultilevel"/>
    <w:tmpl w:val="C3D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03C29"/>
    <w:multiLevelType w:val="hybridMultilevel"/>
    <w:tmpl w:val="E1BC6D5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2B1C09"/>
    <w:multiLevelType w:val="hybridMultilevel"/>
    <w:tmpl w:val="3836ED22"/>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CD4611"/>
    <w:multiLevelType w:val="hybridMultilevel"/>
    <w:tmpl w:val="88802598"/>
    <w:lvl w:ilvl="0" w:tplc="B836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50CBE"/>
    <w:multiLevelType w:val="hybridMultilevel"/>
    <w:tmpl w:val="D91F759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E6F6A2"/>
    <w:multiLevelType w:val="hybridMultilevel"/>
    <w:tmpl w:val="8CEC5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1E71D0"/>
    <w:multiLevelType w:val="hybridMultilevel"/>
    <w:tmpl w:val="F8BE53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DD62FEB"/>
    <w:multiLevelType w:val="hybridMultilevel"/>
    <w:tmpl w:val="260050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3245DE"/>
    <w:multiLevelType w:val="hybridMultilevel"/>
    <w:tmpl w:val="2CECAC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0A141FA"/>
    <w:multiLevelType w:val="hybridMultilevel"/>
    <w:tmpl w:val="96A6C75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76AFAFAE"/>
    <w:multiLevelType w:val="hybridMultilevel"/>
    <w:tmpl w:val="6426B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7"/>
  </w:num>
  <w:num w:numId="3">
    <w:abstractNumId w:val="12"/>
  </w:num>
  <w:num w:numId="4">
    <w:abstractNumId w:val="18"/>
  </w:num>
  <w:num w:numId="5">
    <w:abstractNumId w:val="15"/>
  </w:num>
  <w:num w:numId="6">
    <w:abstractNumId w:val="19"/>
  </w:num>
  <w:num w:numId="7">
    <w:abstractNumId w:val="8"/>
  </w:num>
  <w:num w:numId="8">
    <w:abstractNumId w:val="4"/>
  </w:num>
  <w:num w:numId="9">
    <w:abstractNumId w:val="26"/>
  </w:num>
  <w:num w:numId="10">
    <w:abstractNumId w:val="3"/>
  </w:num>
  <w:num w:numId="11">
    <w:abstractNumId w:val="14"/>
  </w:num>
  <w:num w:numId="12">
    <w:abstractNumId w:val="13"/>
  </w:num>
  <w:num w:numId="13">
    <w:abstractNumId w:val="0"/>
  </w:num>
  <w:num w:numId="14">
    <w:abstractNumId w:val="24"/>
  </w:num>
  <w:num w:numId="15">
    <w:abstractNumId w:val="29"/>
  </w:num>
  <w:num w:numId="16">
    <w:abstractNumId w:val="2"/>
  </w:num>
  <w:num w:numId="17">
    <w:abstractNumId w:val="23"/>
  </w:num>
  <w:num w:numId="18">
    <w:abstractNumId w:val="1"/>
  </w:num>
  <w:num w:numId="19">
    <w:abstractNumId w:val="5"/>
  </w:num>
  <w:num w:numId="20">
    <w:abstractNumId w:val="11"/>
  </w:num>
  <w:num w:numId="21">
    <w:abstractNumId w:val="22"/>
  </w:num>
  <w:num w:numId="22">
    <w:abstractNumId w:val="17"/>
  </w:num>
  <w:num w:numId="23">
    <w:abstractNumId w:val="28"/>
  </w:num>
  <w:num w:numId="24">
    <w:abstractNumId w:val="16"/>
  </w:num>
  <w:num w:numId="25">
    <w:abstractNumId w:val="16"/>
    <w:lvlOverride w:ilvl="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lvlOverride>
  </w:num>
  <w:num w:numId="26">
    <w:abstractNumId w:val="21"/>
  </w:num>
  <w:num w:numId="27">
    <w:abstractNumId w:val="25"/>
  </w:num>
  <w:num w:numId="28">
    <w:abstractNumId w:val="6"/>
  </w:num>
  <w:num w:numId="29">
    <w:abstractNumId w:val="20"/>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820"/>
    <w:rsid w:val="00036958"/>
    <w:rsid w:val="000733EE"/>
    <w:rsid w:val="00087476"/>
    <w:rsid w:val="000932D4"/>
    <w:rsid w:val="000C2868"/>
    <w:rsid w:val="001303EE"/>
    <w:rsid w:val="001314B3"/>
    <w:rsid w:val="00133E04"/>
    <w:rsid w:val="00142216"/>
    <w:rsid w:val="00142C22"/>
    <w:rsid w:val="0015588A"/>
    <w:rsid w:val="001A6874"/>
    <w:rsid w:val="001D1D43"/>
    <w:rsid w:val="001E1BC6"/>
    <w:rsid w:val="001F068C"/>
    <w:rsid w:val="001F7F38"/>
    <w:rsid w:val="00235AA4"/>
    <w:rsid w:val="002460F6"/>
    <w:rsid w:val="00251D1F"/>
    <w:rsid w:val="002640B5"/>
    <w:rsid w:val="00266391"/>
    <w:rsid w:val="0027289A"/>
    <w:rsid w:val="002753B6"/>
    <w:rsid w:val="00281ED1"/>
    <w:rsid w:val="002B50FD"/>
    <w:rsid w:val="002C2546"/>
    <w:rsid w:val="002D0697"/>
    <w:rsid w:val="002D711D"/>
    <w:rsid w:val="002E2344"/>
    <w:rsid w:val="00341151"/>
    <w:rsid w:val="00343885"/>
    <w:rsid w:val="00353BF1"/>
    <w:rsid w:val="003603F3"/>
    <w:rsid w:val="003634EE"/>
    <w:rsid w:val="00387838"/>
    <w:rsid w:val="0039197D"/>
    <w:rsid w:val="00395254"/>
    <w:rsid w:val="003979CC"/>
    <w:rsid w:val="003A0D85"/>
    <w:rsid w:val="003B14C9"/>
    <w:rsid w:val="003C0308"/>
    <w:rsid w:val="003D5105"/>
    <w:rsid w:val="003E78C5"/>
    <w:rsid w:val="003F06C6"/>
    <w:rsid w:val="00407734"/>
    <w:rsid w:val="00445CD4"/>
    <w:rsid w:val="00447999"/>
    <w:rsid w:val="00484E6F"/>
    <w:rsid w:val="00491C66"/>
    <w:rsid w:val="0049751E"/>
    <w:rsid w:val="004A28DC"/>
    <w:rsid w:val="004E4F74"/>
    <w:rsid w:val="00506666"/>
    <w:rsid w:val="0052031F"/>
    <w:rsid w:val="0054044F"/>
    <w:rsid w:val="00580937"/>
    <w:rsid w:val="005A2235"/>
    <w:rsid w:val="005B789E"/>
    <w:rsid w:val="00606740"/>
    <w:rsid w:val="006133BA"/>
    <w:rsid w:val="006145A4"/>
    <w:rsid w:val="00633498"/>
    <w:rsid w:val="00670487"/>
    <w:rsid w:val="00697728"/>
    <w:rsid w:val="006E1AC3"/>
    <w:rsid w:val="006E23D3"/>
    <w:rsid w:val="006F149E"/>
    <w:rsid w:val="006F56A8"/>
    <w:rsid w:val="0070106E"/>
    <w:rsid w:val="00713210"/>
    <w:rsid w:val="00724E0A"/>
    <w:rsid w:val="007313DA"/>
    <w:rsid w:val="00760352"/>
    <w:rsid w:val="00763D56"/>
    <w:rsid w:val="00772533"/>
    <w:rsid w:val="00773C2B"/>
    <w:rsid w:val="00784F3C"/>
    <w:rsid w:val="007A515A"/>
    <w:rsid w:val="007D0C3E"/>
    <w:rsid w:val="007D60EC"/>
    <w:rsid w:val="007E7C1F"/>
    <w:rsid w:val="00803D7E"/>
    <w:rsid w:val="00806CE7"/>
    <w:rsid w:val="008276F2"/>
    <w:rsid w:val="00831278"/>
    <w:rsid w:val="00862136"/>
    <w:rsid w:val="00891BCC"/>
    <w:rsid w:val="00893178"/>
    <w:rsid w:val="008948A4"/>
    <w:rsid w:val="008C05D6"/>
    <w:rsid w:val="008C4834"/>
    <w:rsid w:val="00904107"/>
    <w:rsid w:val="00924A0F"/>
    <w:rsid w:val="00933DBC"/>
    <w:rsid w:val="00952B96"/>
    <w:rsid w:val="00955C33"/>
    <w:rsid w:val="00955F2A"/>
    <w:rsid w:val="00963C9E"/>
    <w:rsid w:val="009824C3"/>
    <w:rsid w:val="00985418"/>
    <w:rsid w:val="00990FB2"/>
    <w:rsid w:val="009A39E2"/>
    <w:rsid w:val="009A5190"/>
    <w:rsid w:val="009C30F0"/>
    <w:rsid w:val="009D60E2"/>
    <w:rsid w:val="00A01066"/>
    <w:rsid w:val="00A20EE7"/>
    <w:rsid w:val="00A509D9"/>
    <w:rsid w:val="00A51DFE"/>
    <w:rsid w:val="00A52338"/>
    <w:rsid w:val="00A75BBB"/>
    <w:rsid w:val="00A93335"/>
    <w:rsid w:val="00AC2BE1"/>
    <w:rsid w:val="00AC3141"/>
    <w:rsid w:val="00AC5CB0"/>
    <w:rsid w:val="00AC6CF7"/>
    <w:rsid w:val="00AF0068"/>
    <w:rsid w:val="00AF6E97"/>
    <w:rsid w:val="00B12D46"/>
    <w:rsid w:val="00B13518"/>
    <w:rsid w:val="00B56EC6"/>
    <w:rsid w:val="00B6117A"/>
    <w:rsid w:val="00B67820"/>
    <w:rsid w:val="00B70850"/>
    <w:rsid w:val="00B75D74"/>
    <w:rsid w:val="00B87F51"/>
    <w:rsid w:val="00B90277"/>
    <w:rsid w:val="00B930F3"/>
    <w:rsid w:val="00BC2ECB"/>
    <w:rsid w:val="00BC572E"/>
    <w:rsid w:val="00BD114D"/>
    <w:rsid w:val="00BD55A7"/>
    <w:rsid w:val="00C26CB9"/>
    <w:rsid w:val="00C3450B"/>
    <w:rsid w:val="00C444CA"/>
    <w:rsid w:val="00C8040E"/>
    <w:rsid w:val="00CC0178"/>
    <w:rsid w:val="00CC4FCA"/>
    <w:rsid w:val="00CD002B"/>
    <w:rsid w:val="00CE794C"/>
    <w:rsid w:val="00D0231E"/>
    <w:rsid w:val="00D0409F"/>
    <w:rsid w:val="00D04EBF"/>
    <w:rsid w:val="00D131CE"/>
    <w:rsid w:val="00D2277C"/>
    <w:rsid w:val="00D7018D"/>
    <w:rsid w:val="00D73F8E"/>
    <w:rsid w:val="00D9276B"/>
    <w:rsid w:val="00DB20C7"/>
    <w:rsid w:val="00DB3D02"/>
    <w:rsid w:val="00DC4D98"/>
    <w:rsid w:val="00DD77EF"/>
    <w:rsid w:val="00E3073D"/>
    <w:rsid w:val="00E400FE"/>
    <w:rsid w:val="00E838BE"/>
    <w:rsid w:val="00E92234"/>
    <w:rsid w:val="00EB01E2"/>
    <w:rsid w:val="00ED1626"/>
    <w:rsid w:val="00EE48B3"/>
    <w:rsid w:val="00F020F5"/>
    <w:rsid w:val="00F15117"/>
    <w:rsid w:val="00F162A3"/>
    <w:rsid w:val="00F21DC0"/>
    <w:rsid w:val="00F41D26"/>
    <w:rsid w:val="00F74068"/>
    <w:rsid w:val="00FC06DB"/>
    <w:rsid w:val="00FD08B5"/>
    <w:rsid w:val="00F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04CC"/>
  <w15:docId w15:val="{D620E834-82F2-45A7-96A6-1AF4CC5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20"/>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B7085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820"/>
    <w:pPr>
      <w:tabs>
        <w:tab w:val="center" w:pos="4320"/>
        <w:tab w:val="right" w:pos="8640"/>
      </w:tabs>
    </w:pPr>
  </w:style>
  <w:style w:type="character" w:customStyle="1" w:styleId="HeaderChar">
    <w:name w:val="Header Char"/>
    <w:basedOn w:val="DefaultParagraphFont"/>
    <w:link w:val="Header"/>
    <w:rsid w:val="00B67820"/>
    <w:rPr>
      <w:rFonts w:ascii="Times New Roman" w:eastAsia="Times New Roman" w:hAnsi="Times New Roman" w:cs="Times New Roman"/>
      <w:sz w:val="24"/>
      <w:szCs w:val="24"/>
    </w:rPr>
  </w:style>
  <w:style w:type="paragraph" w:styleId="Footer">
    <w:name w:val="footer"/>
    <w:basedOn w:val="Normal"/>
    <w:link w:val="FooterChar"/>
    <w:uiPriority w:val="99"/>
    <w:rsid w:val="00B67820"/>
    <w:pPr>
      <w:tabs>
        <w:tab w:val="center" w:pos="4320"/>
        <w:tab w:val="right" w:pos="8640"/>
      </w:tabs>
    </w:pPr>
  </w:style>
  <w:style w:type="character" w:customStyle="1" w:styleId="FooterChar">
    <w:name w:val="Footer Char"/>
    <w:basedOn w:val="DefaultParagraphFont"/>
    <w:link w:val="Footer"/>
    <w:uiPriority w:val="99"/>
    <w:rsid w:val="00B67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820"/>
    <w:rPr>
      <w:rFonts w:ascii="Tahoma" w:hAnsi="Tahoma" w:cs="Tahoma"/>
      <w:sz w:val="16"/>
      <w:szCs w:val="16"/>
    </w:rPr>
  </w:style>
  <w:style w:type="character" w:customStyle="1" w:styleId="BalloonTextChar">
    <w:name w:val="Balloon Text Char"/>
    <w:basedOn w:val="DefaultParagraphFont"/>
    <w:link w:val="BalloonText"/>
    <w:uiPriority w:val="99"/>
    <w:semiHidden/>
    <w:rsid w:val="00B67820"/>
    <w:rPr>
      <w:rFonts w:ascii="Tahoma" w:eastAsia="Times New Roman" w:hAnsi="Tahoma" w:cs="Tahoma"/>
      <w:sz w:val="16"/>
      <w:szCs w:val="16"/>
    </w:rPr>
  </w:style>
  <w:style w:type="paragraph" w:styleId="ListParagraph">
    <w:name w:val="List Paragraph"/>
    <w:basedOn w:val="Normal"/>
    <w:uiPriority w:val="34"/>
    <w:qFormat/>
    <w:rsid w:val="00A75BBB"/>
    <w:pPr>
      <w:ind w:left="720"/>
    </w:pPr>
  </w:style>
  <w:style w:type="paragraph" w:styleId="DocumentMap">
    <w:name w:val="Document Map"/>
    <w:basedOn w:val="Normal"/>
    <w:semiHidden/>
    <w:rsid w:val="00F020F5"/>
    <w:pPr>
      <w:shd w:val="clear" w:color="auto" w:fill="000080"/>
    </w:pPr>
    <w:rPr>
      <w:rFonts w:ascii="Tahoma" w:hAnsi="Tahoma" w:cs="Tahoma"/>
      <w:sz w:val="20"/>
      <w:szCs w:val="20"/>
    </w:rPr>
  </w:style>
  <w:style w:type="paragraph" w:customStyle="1" w:styleId="Default">
    <w:name w:val="Default"/>
    <w:rsid w:val="00891BC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1A6874"/>
    <w:rPr>
      <w:sz w:val="16"/>
      <w:szCs w:val="16"/>
    </w:rPr>
  </w:style>
  <w:style w:type="paragraph" w:styleId="CommentText">
    <w:name w:val="annotation text"/>
    <w:basedOn w:val="Normal"/>
    <w:semiHidden/>
    <w:rsid w:val="001A6874"/>
    <w:rPr>
      <w:sz w:val="20"/>
      <w:szCs w:val="20"/>
    </w:rPr>
  </w:style>
  <w:style w:type="paragraph" w:styleId="CommentSubject">
    <w:name w:val="annotation subject"/>
    <w:basedOn w:val="CommentText"/>
    <w:next w:val="CommentText"/>
    <w:semiHidden/>
    <w:rsid w:val="001A6874"/>
    <w:rPr>
      <w:b/>
      <w:bCs/>
    </w:rPr>
  </w:style>
  <w:style w:type="character" w:styleId="Strong">
    <w:name w:val="Strong"/>
    <w:basedOn w:val="DefaultParagraphFont"/>
    <w:uiPriority w:val="22"/>
    <w:qFormat/>
    <w:rsid w:val="00963C9E"/>
    <w:rPr>
      <w:b/>
      <w:bCs/>
    </w:rPr>
  </w:style>
  <w:style w:type="paragraph" w:customStyle="1" w:styleId="BasicManualHeader2">
    <w:name w:val="Basic Manual Header 2"/>
    <w:basedOn w:val="Heading3"/>
    <w:rsid w:val="00B70850"/>
    <w:pPr>
      <w:keepLines w:val="0"/>
      <w:shd w:val="clear" w:color="auto" w:fill="E6E6E6"/>
      <w:spacing w:before="240" w:after="60"/>
      <w:jc w:val="center"/>
    </w:pPr>
    <w:rPr>
      <w:rFonts w:ascii="Times New Roman" w:eastAsia="Times New Roman" w:hAnsi="Times New Roman" w:cs="Times New Roman"/>
      <w:b/>
      <w:bCs/>
      <w:color w:val="auto"/>
      <w:sz w:val="22"/>
      <w:szCs w:val="22"/>
    </w:rPr>
  </w:style>
  <w:style w:type="character" w:customStyle="1" w:styleId="Heading3Char">
    <w:name w:val="Heading 3 Char"/>
    <w:basedOn w:val="DefaultParagraphFont"/>
    <w:link w:val="Heading3"/>
    <w:uiPriority w:val="9"/>
    <w:semiHidden/>
    <w:rsid w:val="00B708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4B1575948F34CB047D2D4B50BB745" ma:contentTypeVersion="0" ma:contentTypeDescription="Create a new document." ma:contentTypeScope="" ma:versionID="67b0c6bc08ccf7dda3443b7c864b57ad">
  <xsd:schema xmlns:xsd="http://www.w3.org/2001/XMLSchema" xmlns:xs="http://www.w3.org/2001/XMLSchema" xmlns:p="http://schemas.microsoft.com/office/2006/metadata/properties" targetNamespace="http://schemas.microsoft.com/office/2006/metadata/properties" ma:root="true" ma:fieldsID="b6ca118bf8e715256d408b847436b9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4769-B909-4DCC-BD03-6FB1D728EF7E}">
  <ds:schemaRefs>
    <ds:schemaRef ds:uri="http://schemas.microsoft.com/sharepoint/v3/contenttype/forms"/>
  </ds:schemaRefs>
</ds:datastoreItem>
</file>

<file path=customXml/itemProps2.xml><?xml version="1.0" encoding="utf-8"?>
<ds:datastoreItem xmlns:ds="http://schemas.openxmlformats.org/officeDocument/2006/customXml" ds:itemID="{81B9F9F2-A523-4348-B83F-B522B6C56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B8770-A1B3-4F02-9B47-74E24B19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connie_mendez</dc:creator>
  <cp:lastModifiedBy>Krystal Wolfe</cp:lastModifiedBy>
  <cp:revision>3</cp:revision>
  <cp:lastPrinted>2013-08-08T19:19:00Z</cp:lastPrinted>
  <dcterms:created xsi:type="dcterms:W3CDTF">2020-03-12T00:28:00Z</dcterms:created>
  <dcterms:modified xsi:type="dcterms:W3CDTF">2020-03-17T20:41:00Z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0x010100B864B1575948F34CB047D2D4B50BB745</vt:lpwstr>
  </property>
</Properties>
</file>